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7B" w:rsidRPr="000F53F9" w:rsidRDefault="00FB477B" w:rsidP="00FB477B">
      <w:pPr>
        <w:jc w:val="center"/>
        <w:rPr>
          <w:b/>
          <w:sz w:val="36"/>
          <w:szCs w:val="36"/>
        </w:rPr>
      </w:pPr>
      <w:r w:rsidRPr="000F53F9">
        <w:rPr>
          <w:b/>
          <w:sz w:val="36"/>
          <w:szCs w:val="36"/>
        </w:rPr>
        <w:t xml:space="preserve">Pike County Economic Development Corporation </w:t>
      </w:r>
    </w:p>
    <w:p w:rsidR="00FB477B" w:rsidRPr="000F53F9" w:rsidRDefault="00FB477B" w:rsidP="00FB477B">
      <w:pPr>
        <w:jc w:val="center"/>
        <w:rPr>
          <w:b/>
          <w:sz w:val="28"/>
          <w:szCs w:val="28"/>
        </w:rPr>
      </w:pPr>
      <w:r w:rsidRPr="000F53F9">
        <w:rPr>
          <w:b/>
          <w:sz w:val="36"/>
          <w:szCs w:val="36"/>
        </w:rPr>
        <w:t>Executive Board Membership Meeting Minutes</w:t>
      </w:r>
    </w:p>
    <w:p w:rsidR="00FB477B" w:rsidRPr="000F53F9" w:rsidRDefault="00FB477B" w:rsidP="00FB477B">
      <w:pPr>
        <w:jc w:val="center"/>
        <w:rPr>
          <w:b/>
          <w:sz w:val="32"/>
          <w:szCs w:val="32"/>
        </w:rPr>
      </w:pPr>
      <w:r w:rsidRPr="000F53F9">
        <w:rPr>
          <w:b/>
          <w:sz w:val="32"/>
          <w:szCs w:val="32"/>
        </w:rPr>
        <w:t xml:space="preserve">Pike County Farm Bureau Building </w:t>
      </w:r>
    </w:p>
    <w:p w:rsidR="00FB477B" w:rsidRPr="000F53F9" w:rsidRDefault="00FB477B" w:rsidP="00FB477B">
      <w:pPr>
        <w:jc w:val="center"/>
        <w:rPr>
          <w:b/>
          <w:sz w:val="32"/>
          <w:szCs w:val="32"/>
        </w:rPr>
      </w:pPr>
      <w:r w:rsidRPr="000F53F9">
        <w:rPr>
          <w:b/>
          <w:sz w:val="32"/>
          <w:szCs w:val="32"/>
        </w:rPr>
        <w:t>September 27</w:t>
      </w:r>
      <w:r w:rsidRPr="000F53F9">
        <w:rPr>
          <w:b/>
          <w:sz w:val="32"/>
          <w:szCs w:val="32"/>
        </w:rPr>
        <w:t>, 2021</w:t>
      </w:r>
    </w:p>
    <w:p w:rsidR="00FB477B" w:rsidRDefault="00FB477B" w:rsidP="00FB477B">
      <w:pPr>
        <w:jc w:val="center"/>
        <w:rPr>
          <w:b/>
          <w:sz w:val="28"/>
          <w:szCs w:val="28"/>
        </w:rPr>
      </w:pPr>
    </w:p>
    <w:p w:rsidR="00FB477B" w:rsidRPr="000F53F9" w:rsidRDefault="00FB477B" w:rsidP="00FB477B">
      <w:pPr>
        <w:rPr>
          <w:b/>
          <w:sz w:val="32"/>
          <w:szCs w:val="32"/>
        </w:rPr>
      </w:pPr>
      <w:r w:rsidRPr="000F53F9">
        <w:rPr>
          <w:b/>
          <w:sz w:val="32"/>
          <w:szCs w:val="32"/>
        </w:rPr>
        <w:t xml:space="preserve">Attendees </w:t>
      </w:r>
    </w:p>
    <w:p w:rsidR="00FB477B" w:rsidRPr="000F53F9" w:rsidRDefault="00FB477B" w:rsidP="00FB477B">
      <w:pPr>
        <w:rPr>
          <w:sz w:val="28"/>
          <w:szCs w:val="28"/>
        </w:rPr>
      </w:pPr>
      <w:r w:rsidRPr="000F53F9">
        <w:rPr>
          <w:sz w:val="28"/>
          <w:szCs w:val="28"/>
        </w:rPr>
        <w:t xml:space="preserve">Brenda Middendorf, Camden Arnold, Karrie Spann, Patrick Conley, Jeff Hogge, Kent Goewey,  David Camphouse, </w:t>
      </w:r>
      <w:r w:rsidRPr="000F53F9">
        <w:rPr>
          <w:sz w:val="28"/>
          <w:szCs w:val="28"/>
        </w:rPr>
        <w:t xml:space="preserve">Kent Goewey, Blake Roderick. </w:t>
      </w:r>
    </w:p>
    <w:p w:rsidR="00FB477B" w:rsidRPr="000F53F9" w:rsidRDefault="00FB477B" w:rsidP="00FB477B">
      <w:pPr>
        <w:rPr>
          <w:b/>
          <w:sz w:val="32"/>
          <w:szCs w:val="32"/>
        </w:rPr>
      </w:pPr>
      <w:r w:rsidRPr="000F53F9">
        <w:rPr>
          <w:b/>
          <w:sz w:val="32"/>
          <w:szCs w:val="32"/>
        </w:rPr>
        <w:t>Call to Order</w:t>
      </w:r>
    </w:p>
    <w:p w:rsidR="00FB477B" w:rsidRPr="000F53F9" w:rsidRDefault="00FB477B" w:rsidP="00FB477B">
      <w:pPr>
        <w:rPr>
          <w:sz w:val="28"/>
          <w:szCs w:val="28"/>
        </w:rPr>
      </w:pPr>
      <w:r w:rsidRPr="000F53F9">
        <w:rPr>
          <w:sz w:val="28"/>
          <w:szCs w:val="28"/>
        </w:rPr>
        <w:t>The meeting was held in person at the Pike County Farm Bureau building. Members we also able to attend the meeting virtually via Zoom. The meeting was called to order by P</w:t>
      </w:r>
      <w:r w:rsidRPr="000F53F9">
        <w:rPr>
          <w:sz w:val="28"/>
          <w:szCs w:val="28"/>
        </w:rPr>
        <w:t>atrick Conley, Chairman, at 5:33</w:t>
      </w:r>
      <w:r w:rsidRPr="000F53F9">
        <w:rPr>
          <w:sz w:val="28"/>
          <w:szCs w:val="28"/>
        </w:rPr>
        <w:t xml:space="preserve">pm.  </w:t>
      </w:r>
    </w:p>
    <w:p w:rsidR="00FB477B" w:rsidRPr="000F53F9" w:rsidRDefault="00FB477B" w:rsidP="00FB477B">
      <w:pPr>
        <w:rPr>
          <w:b/>
          <w:bCs/>
          <w:sz w:val="32"/>
          <w:szCs w:val="32"/>
        </w:rPr>
      </w:pPr>
      <w:r w:rsidRPr="000F53F9">
        <w:rPr>
          <w:b/>
          <w:bCs/>
          <w:sz w:val="32"/>
          <w:szCs w:val="32"/>
        </w:rPr>
        <w:t>Minutes</w:t>
      </w:r>
    </w:p>
    <w:p w:rsidR="00FB477B" w:rsidRPr="000F53F9" w:rsidRDefault="00FB477B" w:rsidP="00FB477B">
      <w:pPr>
        <w:rPr>
          <w:sz w:val="28"/>
          <w:szCs w:val="28"/>
        </w:rPr>
      </w:pPr>
      <w:r w:rsidRPr="000F53F9">
        <w:rPr>
          <w:sz w:val="28"/>
          <w:szCs w:val="28"/>
        </w:rPr>
        <w:t xml:space="preserve">Meeting agenda and </w:t>
      </w:r>
      <w:r w:rsidRPr="000F53F9">
        <w:rPr>
          <w:sz w:val="28"/>
          <w:szCs w:val="28"/>
        </w:rPr>
        <w:t>minutes of the August 23</w:t>
      </w:r>
      <w:r w:rsidRPr="000F53F9">
        <w:rPr>
          <w:sz w:val="28"/>
          <w:szCs w:val="28"/>
        </w:rPr>
        <w:t xml:space="preserve">, 2021 meeting were provided via email to members for review. Kent Goewey made the motion to approve the minutes. Jeff Hogge, second. Motion carried. </w:t>
      </w:r>
    </w:p>
    <w:p w:rsidR="00FB477B" w:rsidRPr="000F53F9" w:rsidRDefault="00FB477B" w:rsidP="00FB477B">
      <w:pPr>
        <w:rPr>
          <w:b/>
          <w:sz w:val="32"/>
          <w:szCs w:val="32"/>
        </w:rPr>
      </w:pPr>
      <w:r w:rsidRPr="000F53F9">
        <w:rPr>
          <w:b/>
          <w:sz w:val="32"/>
          <w:szCs w:val="32"/>
        </w:rPr>
        <w:t xml:space="preserve">Financial Report </w:t>
      </w:r>
    </w:p>
    <w:p w:rsidR="00FB477B" w:rsidRPr="000F53F9" w:rsidRDefault="00FB477B" w:rsidP="00FB477B">
      <w:pPr>
        <w:rPr>
          <w:sz w:val="28"/>
          <w:szCs w:val="28"/>
        </w:rPr>
      </w:pPr>
      <w:r w:rsidRPr="000F53F9">
        <w:rPr>
          <w:bCs/>
          <w:sz w:val="28"/>
          <w:szCs w:val="28"/>
        </w:rPr>
        <w:t>Brenda Middendorf</w:t>
      </w:r>
      <w:r w:rsidRPr="000F53F9">
        <w:rPr>
          <w:bCs/>
          <w:sz w:val="28"/>
          <w:szCs w:val="28"/>
        </w:rPr>
        <w:t xml:space="preserve"> summarized the written Financial Reports.</w:t>
      </w:r>
      <w:r w:rsidRPr="000F53F9">
        <w:rPr>
          <w:sz w:val="28"/>
          <w:szCs w:val="28"/>
        </w:rPr>
        <w:t xml:space="preserve">  </w:t>
      </w:r>
      <w:r w:rsidRPr="000F53F9">
        <w:rPr>
          <w:sz w:val="28"/>
          <w:szCs w:val="28"/>
        </w:rPr>
        <w:t>Jeff Hoegge made the motion to place the Financial Report on file, Kent Goewey, second. Motion carried.</w:t>
      </w:r>
    </w:p>
    <w:p w:rsidR="00FB477B" w:rsidRPr="000F53F9" w:rsidRDefault="00FB477B" w:rsidP="00FB477B">
      <w:pPr>
        <w:rPr>
          <w:b/>
          <w:bCs/>
          <w:sz w:val="32"/>
          <w:szCs w:val="32"/>
        </w:rPr>
      </w:pPr>
      <w:r w:rsidRPr="000F53F9">
        <w:rPr>
          <w:b/>
          <w:bCs/>
          <w:sz w:val="32"/>
          <w:szCs w:val="32"/>
        </w:rPr>
        <w:t>Director’s Report</w:t>
      </w:r>
    </w:p>
    <w:p w:rsidR="00FB477B" w:rsidRPr="000F53F9" w:rsidRDefault="00FB477B" w:rsidP="00FB477B">
      <w:pPr>
        <w:rPr>
          <w:sz w:val="28"/>
          <w:szCs w:val="28"/>
        </w:rPr>
      </w:pPr>
      <w:r w:rsidRPr="000F53F9">
        <w:rPr>
          <w:sz w:val="28"/>
          <w:szCs w:val="28"/>
        </w:rPr>
        <w:t>Brenda Middendorf summarized her written report.</w:t>
      </w:r>
    </w:p>
    <w:p w:rsidR="00FB477B" w:rsidRPr="000F53F9" w:rsidRDefault="00FB477B" w:rsidP="00FB477B">
      <w:pPr>
        <w:rPr>
          <w:b/>
          <w:sz w:val="32"/>
          <w:szCs w:val="32"/>
        </w:rPr>
      </w:pPr>
      <w:r w:rsidRPr="000F53F9">
        <w:rPr>
          <w:b/>
          <w:sz w:val="32"/>
          <w:szCs w:val="32"/>
        </w:rPr>
        <w:t>Quarterly Committee Updates</w:t>
      </w:r>
    </w:p>
    <w:p w:rsidR="00FB477B" w:rsidRPr="000F53F9" w:rsidRDefault="00FB477B" w:rsidP="00FB477B">
      <w:pPr>
        <w:rPr>
          <w:rFonts w:eastAsia="Times New Roman" w:cs="Times New Roman"/>
          <w:kern w:val="28"/>
          <w:sz w:val="28"/>
          <w:szCs w:val="28"/>
          <w14:cntxtAlts/>
        </w:rPr>
      </w:pPr>
      <w:r w:rsidRPr="000F53F9">
        <w:rPr>
          <w:b/>
          <w:sz w:val="28"/>
          <w:szCs w:val="28"/>
        </w:rPr>
        <w:t>Business Retention &amp; Workforce Development-</w:t>
      </w:r>
      <w:r w:rsidRPr="000F53F9">
        <w:rPr>
          <w:sz w:val="28"/>
          <w:szCs w:val="28"/>
        </w:rPr>
        <w:t xml:space="preserve">Brenda Middendorf continues to check in with </w:t>
      </w:r>
      <w:r w:rsidRPr="000F53F9">
        <w:rPr>
          <w:sz w:val="28"/>
          <w:szCs w:val="28"/>
        </w:rPr>
        <w:t>Guidance Counselors to see what is t</w:t>
      </w:r>
      <w:r w:rsidRPr="000F53F9">
        <w:rPr>
          <w:sz w:val="28"/>
          <w:szCs w:val="28"/>
        </w:rPr>
        <w:t xml:space="preserve">he best option for meetings this school year? </w:t>
      </w:r>
      <w:r w:rsidRPr="000F53F9">
        <w:rPr>
          <w:sz w:val="28"/>
          <w:szCs w:val="28"/>
        </w:rPr>
        <w:t xml:space="preserve"> Last year</w:t>
      </w:r>
      <w:r w:rsidRPr="000F53F9">
        <w:rPr>
          <w:sz w:val="28"/>
          <w:szCs w:val="28"/>
        </w:rPr>
        <w:t>,</w:t>
      </w:r>
      <w:r w:rsidRPr="000F53F9">
        <w:rPr>
          <w:sz w:val="28"/>
          <w:szCs w:val="28"/>
        </w:rPr>
        <w:t xml:space="preserve"> we created modules that can be done online for </w:t>
      </w:r>
      <w:r w:rsidRPr="000F53F9">
        <w:rPr>
          <w:sz w:val="28"/>
          <w:szCs w:val="28"/>
        </w:rPr>
        <w:lastRenderedPageBreak/>
        <w:t>credit.  These were</w:t>
      </w:r>
      <w:r w:rsidRPr="000F53F9">
        <w:rPr>
          <w:sz w:val="28"/>
          <w:szCs w:val="28"/>
        </w:rPr>
        <w:t xml:space="preserve"> YouTube videos on p</w:t>
      </w:r>
      <w:r w:rsidRPr="000F53F9">
        <w:rPr>
          <w:sz w:val="28"/>
          <w:szCs w:val="28"/>
        </w:rPr>
        <w:t>reparing a resume, filling out a job application, interviews, etc.  After each module, there was be a set of questions</w:t>
      </w:r>
      <w:r w:rsidRPr="000F53F9">
        <w:rPr>
          <w:sz w:val="28"/>
          <w:szCs w:val="28"/>
        </w:rPr>
        <w:t xml:space="preserve"> to be completed</w:t>
      </w:r>
      <w:r w:rsidRPr="000F53F9">
        <w:rPr>
          <w:sz w:val="28"/>
          <w:szCs w:val="28"/>
        </w:rPr>
        <w:t xml:space="preserve"> for proof of viewing. </w:t>
      </w:r>
      <w:r w:rsidRPr="000F53F9">
        <w:rPr>
          <w:rFonts w:eastAsia="Times New Roman" w:cs="Times New Roman"/>
          <w:kern w:val="28"/>
          <w:sz w:val="28"/>
          <w:szCs w:val="28"/>
          <w14:cntxtAlts/>
        </w:rPr>
        <w:t>In lieu of the Work Ready Certificate, a</w:t>
      </w:r>
      <w:r w:rsidRPr="000F53F9">
        <w:rPr>
          <w:rFonts w:eastAsia="Times New Roman" w:cs="Times New Roman"/>
          <w:kern w:val="28"/>
          <w:sz w:val="28"/>
          <w:szCs w:val="28"/>
          <w14:cntxtAlts/>
        </w:rPr>
        <w:t xml:space="preserve"> Certificate of Completion could </w:t>
      </w:r>
      <w:r w:rsidRPr="000F53F9">
        <w:rPr>
          <w:rFonts w:eastAsia="Times New Roman" w:cs="Times New Roman"/>
          <w:kern w:val="28"/>
          <w:sz w:val="28"/>
          <w:szCs w:val="28"/>
          <w14:cntxtAlts/>
        </w:rPr>
        <w:t xml:space="preserve">then </w:t>
      </w:r>
      <w:r w:rsidRPr="000F53F9">
        <w:rPr>
          <w:rFonts w:eastAsia="Times New Roman" w:cs="Times New Roman"/>
          <w:kern w:val="28"/>
          <w:sz w:val="28"/>
          <w:szCs w:val="28"/>
          <w14:cntxtAlts/>
        </w:rPr>
        <w:t>be awarded based on the n</w:t>
      </w:r>
      <w:r w:rsidRPr="000F53F9">
        <w:rPr>
          <w:rFonts w:eastAsia="Times New Roman" w:cs="Times New Roman"/>
          <w:kern w:val="28"/>
          <w:sz w:val="28"/>
          <w:szCs w:val="28"/>
          <w14:cntxtAlts/>
        </w:rPr>
        <w:t>umber of modules completed</w:t>
      </w:r>
      <w:r w:rsidRPr="000F53F9">
        <w:rPr>
          <w:rFonts w:eastAsia="Times New Roman" w:cs="Times New Roman"/>
          <w:kern w:val="28"/>
          <w:sz w:val="28"/>
          <w:szCs w:val="28"/>
          <w14:cntxtAlts/>
        </w:rPr>
        <w:t xml:space="preserve">.  With this type of format, it was felt we could open it up </w:t>
      </w:r>
      <w:r w:rsidRPr="000F53F9">
        <w:rPr>
          <w:rFonts w:eastAsia="Times New Roman" w:cs="Times New Roman"/>
          <w:kern w:val="28"/>
          <w:sz w:val="28"/>
          <w:szCs w:val="28"/>
          <w14:cntxtAlts/>
        </w:rPr>
        <w:t>enrollment to students in other grades, not just sophomores</w:t>
      </w:r>
      <w:r w:rsidRPr="000F53F9">
        <w:rPr>
          <w:rFonts w:eastAsia="Times New Roman" w:cs="Times New Roman"/>
          <w:kern w:val="28"/>
          <w:sz w:val="28"/>
          <w:szCs w:val="28"/>
          <w14:cntxtAlts/>
        </w:rPr>
        <w:t>. We are also checking with the Guidance Counselors to see if they want to try doing a Zoom Business</w:t>
      </w:r>
      <w:r w:rsidRPr="000F53F9">
        <w:rPr>
          <w:rFonts w:eastAsia="Times New Roman" w:cs="Times New Roman"/>
          <w:kern w:val="28"/>
          <w:sz w:val="28"/>
          <w:szCs w:val="28"/>
          <w14:cntxtAlts/>
        </w:rPr>
        <w:t xml:space="preserve"> </w:t>
      </w:r>
      <w:r w:rsidRPr="000F53F9">
        <w:rPr>
          <w:rFonts w:eastAsia="Times New Roman" w:cs="Times New Roman"/>
          <w:kern w:val="28"/>
          <w:sz w:val="28"/>
          <w:szCs w:val="28"/>
          <w14:cntxtAlts/>
        </w:rPr>
        <w:t>Education</w:t>
      </w:r>
      <w:r w:rsidRPr="000F53F9">
        <w:rPr>
          <w:rFonts w:eastAsia="Times New Roman" w:cs="Times New Roman"/>
          <w:kern w:val="28"/>
          <w:sz w:val="28"/>
          <w:szCs w:val="28"/>
          <w14:cntxtAlts/>
        </w:rPr>
        <w:t xml:space="preserve"> </w:t>
      </w:r>
      <w:r w:rsidRPr="000F53F9">
        <w:rPr>
          <w:rFonts w:eastAsia="Times New Roman" w:cs="Times New Roman"/>
          <w:kern w:val="28"/>
          <w:sz w:val="28"/>
          <w:szCs w:val="28"/>
          <w14:cntxtAlts/>
        </w:rPr>
        <w:t>Roundtable</w:t>
      </w:r>
      <w:r w:rsidRPr="000F53F9">
        <w:rPr>
          <w:rFonts w:eastAsia="Times New Roman" w:cs="Times New Roman"/>
          <w:kern w:val="28"/>
          <w:sz w:val="28"/>
          <w:szCs w:val="28"/>
          <w14:cntxtAlts/>
        </w:rPr>
        <w:t xml:space="preserve"> </w:t>
      </w:r>
      <w:r w:rsidRPr="000F53F9">
        <w:rPr>
          <w:rFonts w:eastAsia="Times New Roman" w:cs="Times New Roman"/>
          <w:kern w:val="28"/>
          <w:sz w:val="28"/>
          <w:szCs w:val="28"/>
          <w14:cntxtAlts/>
        </w:rPr>
        <w:t xml:space="preserve">with </w:t>
      </w:r>
      <w:r w:rsidRPr="000F53F9">
        <w:rPr>
          <w:rFonts w:eastAsia="Times New Roman" w:cs="Times New Roman"/>
          <w:kern w:val="28"/>
          <w:sz w:val="28"/>
          <w:szCs w:val="28"/>
          <w14:cntxtAlts/>
        </w:rPr>
        <w:t xml:space="preserve">local </w:t>
      </w:r>
      <w:r w:rsidRPr="000F53F9">
        <w:rPr>
          <w:rFonts w:eastAsia="Times New Roman" w:cs="Times New Roman"/>
          <w:kern w:val="28"/>
          <w:sz w:val="28"/>
          <w:szCs w:val="28"/>
          <w14:cntxtAlts/>
        </w:rPr>
        <w:t>businesses.  In person Resume Workshops may be able to be resumed at some point.</w:t>
      </w:r>
    </w:p>
    <w:p w:rsidR="00FB477B" w:rsidRPr="000F53F9" w:rsidRDefault="00FB477B" w:rsidP="00FB477B">
      <w:pPr>
        <w:widowControl w:val="0"/>
        <w:jc w:val="both"/>
        <w:rPr>
          <w:sz w:val="28"/>
          <w:szCs w:val="28"/>
        </w:rPr>
      </w:pPr>
      <w:r w:rsidRPr="000F53F9">
        <w:rPr>
          <w:b/>
          <w:sz w:val="28"/>
          <w:szCs w:val="28"/>
        </w:rPr>
        <w:t>Small Business/Entrepreneurship</w:t>
      </w:r>
      <w:r w:rsidRPr="000F53F9">
        <w:rPr>
          <w:b/>
          <w:sz w:val="28"/>
          <w:szCs w:val="28"/>
        </w:rPr>
        <w:t>-</w:t>
      </w:r>
      <w:r w:rsidRPr="000F53F9">
        <w:rPr>
          <w:sz w:val="28"/>
          <w:szCs w:val="28"/>
        </w:rPr>
        <w:t>Brenda Middendorf has</w:t>
      </w:r>
      <w:r w:rsidRPr="000F53F9">
        <w:rPr>
          <w:sz w:val="28"/>
          <w:szCs w:val="28"/>
        </w:rPr>
        <w:t xml:space="preserve"> scheduled the next series of Small Business classes to begin in February at JWCC</w:t>
      </w:r>
      <w:r w:rsidRPr="000F53F9">
        <w:rPr>
          <w:sz w:val="28"/>
          <w:szCs w:val="28"/>
        </w:rPr>
        <w:t>.</w:t>
      </w:r>
      <w:r w:rsidRPr="000F53F9">
        <w:rPr>
          <w:sz w:val="28"/>
          <w:szCs w:val="28"/>
        </w:rPr>
        <w:t xml:space="preserve"> Jim Boyd, Small Business Development Center, will be the instructor.  Up to 7 individuals will be allowed to participate in the JWCC Classroo</w:t>
      </w:r>
      <w:r w:rsidRPr="000F53F9">
        <w:rPr>
          <w:sz w:val="28"/>
          <w:szCs w:val="28"/>
        </w:rPr>
        <w:t xml:space="preserve">m. The speaker will be </w:t>
      </w:r>
      <w:r w:rsidR="00681702" w:rsidRPr="000F53F9">
        <w:rPr>
          <w:sz w:val="28"/>
          <w:szCs w:val="28"/>
        </w:rPr>
        <w:t xml:space="preserve">virtual </w:t>
      </w:r>
      <w:r w:rsidRPr="000F53F9">
        <w:rPr>
          <w:sz w:val="28"/>
          <w:szCs w:val="28"/>
        </w:rPr>
        <w:t>via Zoom</w:t>
      </w:r>
      <w:r w:rsidRPr="000F53F9">
        <w:rPr>
          <w:sz w:val="28"/>
          <w:szCs w:val="28"/>
        </w:rPr>
        <w:t>.</w:t>
      </w:r>
    </w:p>
    <w:p w:rsidR="00681702" w:rsidRPr="000F53F9" w:rsidRDefault="00681702" w:rsidP="00681702">
      <w:pPr>
        <w:spacing w:after="0" w:line="240" w:lineRule="auto"/>
        <w:jc w:val="both"/>
        <w:rPr>
          <w:sz w:val="28"/>
          <w:szCs w:val="28"/>
        </w:rPr>
      </w:pPr>
      <w:r w:rsidRPr="000F53F9">
        <w:rPr>
          <w:b/>
          <w:sz w:val="28"/>
          <w:szCs w:val="28"/>
        </w:rPr>
        <w:t>Municipal Issues/ Community Needs</w:t>
      </w:r>
      <w:r w:rsidRPr="000F53F9">
        <w:rPr>
          <w:b/>
          <w:sz w:val="28"/>
          <w:szCs w:val="28"/>
        </w:rPr>
        <w:t>-</w:t>
      </w:r>
      <w:r w:rsidRPr="000F53F9">
        <w:rPr>
          <w:sz w:val="28"/>
          <w:szCs w:val="28"/>
        </w:rPr>
        <w:t>An</w:t>
      </w:r>
      <w:r w:rsidRPr="000F53F9">
        <w:rPr>
          <w:sz w:val="28"/>
          <w:szCs w:val="28"/>
        </w:rPr>
        <w:t xml:space="preserve"> Elected Officials meeting </w:t>
      </w:r>
      <w:r w:rsidRPr="000F53F9">
        <w:rPr>
          <w:sz w:val="28"/>
          <w:szCs w:val="28"/>
        </w:rPr>
        <w:t xml:space="preserve">was held </w:t>
      </w:r>
      <w:r w:rsidRPr="000F53F9">
        <w:rPr>
          <w:sz w:val="28"/>
          <w:szCs w:val="28"/>
        </w:rPr>
        <w:t xml:space="preserve">in August. </w:t>
      </w:r>
      <w:r w:rsidRPr="000F53F9">
        <w:rPr>
          <w:sz w:val="28"/>
          <w:szCs w:val="28"/>
        </w:rPr>
        <w:t xml:space="preserve">Topic at the meeting included </w:t>
      </w:r>
      <w:r w:rsidRPr="000F53F9">
        <w:rPr>
          <w:sz w:val="28"/>
          <w:szCs w:val="28"/>
        </w:rPr>
        <w:t>Code Hearing issues, the Health Department discussed the Tire Collection and mosquito testing; PCEDC discussed the next round of grants for businesses and a speaker provided information on claiming ARPA funds.</w:t>
      </w:r>
    </w:p>
    <w:p w:rsidR="00681702" w:rsidRPr="000F53F9" w:rsidRDefault="00681702" w:rsidP="00681702">
      <w:pPr>
        <w:spacing w:after="0" w:line="240" w:lineRule="auto"/>
        <w:jc w:val="both"/>
        <w:rPr>
          <w:sz w:val="28"/>
          <w:szCs w:val="28"/>
        </w:rPr>
      </w:pPr>
    </w:p>
    <w:p w:rsidR="00681702" w:rsidRPr="000F53F9" w:rsidRDefault="00681702" w:rsidP="00681702">
      <w:pPr>
        <w:spacing w:after="0" w:line="240" w:lineRule="auto"/>
        <w:jc w:val="both"/>
        <w:rPr>
          <w:sz w:val="28"/>
          <w:szCs w:val="28"/>
        </w:rPr>
      </w:pPr>
      <w:r w:rsidRPr="000F53F9">
        <w:rPr>
          <w:b/>
          <w:iCs/>
          <w:sz w:val="28"/>
          <w:szCs w:val="28"/>
        </w:rPr>
        <w:t>Renewable Energy Committee</w:t>
      </w:r>
      <w:r w:rsidRPr="000F53F9">
        <w:rPr>
          <w:b/>
          <w:iCs/>
          <w:sz w:val="28"/>
          <w:szCs w:val="28"/>
        </w:rPr>
        <w:t>-</w:t>
      </w:r>
      <w:r w:rsidRPr="000F53F9">
        <w:rPr>
          <w:iCs/>
          <w:sz w:val="28"/>
          <w:szCs w:val="28"/>
        </w:rPr>
        <w:t>The Renewable Energy Committee has been following the recently passed Illinois energy legislation. Of major concern, is that the</w:t>
      </w:r>
      <w:r w:rsidRPr="000F53F9">
        <w:rPr>
          <w:sz w:val="28"/>
          <w:szCs w:val="28"/>
        </w:rPr>
        <w:t xml:space="preserve"> bill also gives eminent domain power to merchant power brokers like Invenergy (Grain Belt). It also makes private companies building renewable energy projects (wind, solar, carbon capture sequestration, and (maybe) ethanol companies pay prevailing wage.</w:t>
      </w:r>
    </w:p>
    <w:p w:rsidR="00681702" w:rsidRPr="000F53F9" w:rsidRDefault="00681702" w:rsidP="00681702">
      <w:pPr>
        <w:spacing w:after="0" w:line="240" w:lineRule="auto"/>
        <w:jc w:val="both"/>
        <w:rPr>
          <w:sz w:val="28"/>
          <w:szCs w:val="28"/>
        </w:rPr>
      </w:pPr>
    </w:p>
    <w:p w:rsidR="00681702" w:rsidRPr="000F53F9" w:rsidRDefault="00681702" w:rsidP="00681702">
      <w:pPr>
        <w:rPr>
          <w:b/>
          <w:sz w:val="32"/>
          <w:szCs w:val="32"/>
        </w:rPr>
      </w:pPr>
      <w:r w:rsidRPr="000F53F9">
        <w:rPr>
          <w:b/>
          <w:sz w:val="32"/>
          <w:szCs w:val="32"/>
        </w:rPr>
        <w:t>Old Business</w:t>
      </w:r>
    </w:p>
    <w:p w:rsidR="00681702" w:rsidRPr="000F53F9" w:rsidRDefault="00681702" w:rsidP="00681702">
      <w:pPr>
        <w:rPr>
          <w:b/>
          <w:sz w:val="28"/>
          <w:szCs w:val="28"/>
        </w:rPr>
      </w:pPr>
      <w:r w:rsidRPr="000F53F9">
        <w:rPr>
          <w:b/>
          <w:sz w:val="28"/>
          <w:szCs w:val="28"/>
        </w:rPr>
        <w:t xml:space="preserve">Pike County RLF – </w:t>
      </w:r>
      <w:r w:rsidRPr="000F53F9">
        <w:rPr>
          <w:sz w:val="28"/>
          <w:szCs w:val="28"/>
        </w:rPr>
        <w:t>Environmental Pre-</w:t>
      </w:r>
      <w:r w:rsidRPr="000F53F9">
        <w:rPr>
          <w:sz w:val="28"/>
          <w:szCs w:val="28"/>
        </w:rPr>
        <w:t>review has been completed.  Completing some additional documents and then we can post the Notice of No Significant Impact and Request funding.</w:t>
      </w:r>
      <w:r w:rsidRPr="000F53F9">
        <w:rPr>
          <w:b/>
          <w:sz w:val="28"/>
          <w:szCs w:val="28"/>
        </w:rPr>
        <w:t xml:space="preserve"> </w:t>
      </w:r>
    </w:p>
    <w:p w:rsidR="00681702" w:rsidRPr="000F53F9" w:rsidRDefault="00681702" w:rsidP="00681702">
      <w:pPr>
        <w:spacing w:after="0" w:line="240" w:lineRule="auto"/>
        <w:jc w:val="both"/>
        <w:rPr>
          <w:sz w:val="28"/>
          <w:szCs w:val="28"/>
        </w:rPr>
      </w:pPr>
      <w:r w:rsidRPr="000F53F9">
        <w:rPr>
          <w:b/>
          <w:sz w:val="28"/>
          <w:szCs w:val="28"/>
        </w:rPr>
        <w:t xml:space="preserve">Census Update – </w:t>
      </w:r>
      <w:r w:rsidRPr="000F53F9">
        <w:rPr>
          <w:sz w:val="28"/>
          <w:szCs w:val="28"/>
        </w:rPr>
        <w:t>Working with Macomb in order to get</w:t>
      </w:r>
      <w:r w:rsidRPr="000F53F9">
        <w:rPr>
          <w:sz w:val="28"/>
          <w:szCs w:val="28"/>
        </w:rPr>
        <w:t xml:space="preserve"> information on what it would take for a recount</w:t>
      </w:r>
      <w:r w:rsidRPr="000F53F9">
        <w:rPr>
          <w:sz w:val="28"/>
          <w:szCs w:val="28"/>
        </w:rPr>
        <w:t>. Macomb has requested a Census recount.  Last time it cost Macomb</w:t>
      </w:r>
      <w:r w:rsidRPr="000F53F9">
        <w:rPr>
          <w:sz w:val="28"/>
          <w:szCs w:val="28"/>
        </w:rPr>
        <w:t xml:space="preserve"> $95,000 but </w:t>
      </w:r>
      <w:r w:rsidRPr="000F53F9">
        <w:rPr>
          <w:sz w:val="28"/>
          <w:szCs w:val="28"/>
        </w:rPr>
        <w:t xml:space="preserve">the result </w:t>
      </w:r>
      <w:r w:rsidRPr="000F53F9">
        <w:rPr>
          <w:sz w:val="28"/>
          <w:szCs w:val="28"/>
        </w:rPr>
        <w:t xml:space="preserve">was worth it to them.  </w:t>
      </w:r>
      <w:r w:rsidRPr="000F53F9">
        <w:rPr>
          <w:sz w:val="28"/>
          <w:szCs w:val="28"/>
        </w:rPr>
        <w:t>Recounts o</w:t>
      </w:r>
      <w:r w:rsidRPr="000F53F9">
        <w:rPr>
          <w:sz w:val="28"/>
          <w:szCs w:val="28"/>
        </w:rPr>
        <w:t xml:space="preserve">nly do </w:t>
      </w:r>
      <w:r w:rsidRPr="000F53F9">
        <w:rPr>
          <w:sz w:val="28"/>
          <w:szCs w:val="28"/>
        </w:rPr>
        <w:lastRenderedPageBreak/>
        <w:t>certain census tracts.</w:t>
      </w:r>
      <w:r w:rsidRPr="000F53F9">
        <w:rPr>
          <w:sz w:val="28"/>
          <w:szCs w:val="28"/>
        </w:rPr>
        <w:t xml:space="preserve"> Macomb is</w:t>
      </w:r>
      <w:r w:rsidRPr="000F53F9">
        <w:rPr>
          <w:sz w:val="28"/>
          <w:szCs w:val="28"/>
        </w:rPr>
        <w:t xml:space="preserve"> checking with </w:t>
      </w:r>
      <w:r w:rsidRPr="000F53F9">
        <w:rPr>
          <w:sz w:val="28"/>
          <w:szCs w:val="28"/>
        </w:rPr>
        <w:t xml:space="preserve">the </w:t>
      </w:r>
      <w:r w:rsidRPr="000F53F9">
        <w:rPr>
          <w:sz w:val="28"/>
          <w:szCs w:val="28"/>
        </w:rPr>
        <w:t xml:space="preserve">US Census bureau </w:t>
      </w:r>
      <w:r w:rsidRPr="000F53F9">
        <w:rPr>
          <w:sz w:val="28"/>
          <w:szCs w:val="28"/>
        </w:rPr>
        <w:t>to see if the municipality will</w:t>
      </w:r>
      <w:r w:rsidRPr="000F53F9">
        <w:rPr>
          <w:sz w:val="28"/>
          <w:szCs w:val="28"/>
        </w:rPr>
        <w:t xml:space="preserve"> have to pay</w:t>
      </w:r>
      <w:r w:rsidRPr="000F53F9">
        <w:rPr>
          <w:sz w:val="28"/>
          <w:szCs w:val="28"/>
        </w:rPr>
        <w:t xml:space="preserve"> for a recount</w:t>
      </w:r>
      <w:r w:rsidRPr="000F53F9">
        <w:rPr>
          <w:sz w:val="28"/>
          <w:szCs w:val="28"/>
        </w:rPr>
        <w:t>.</w:t>
      </w:r>
      <w:r w:rsidRPr="000F53F9">
        <w:rPr>
          <w:sz w:val="28"/>
          <w:szCs w:val="28"/>
        </w:rPr>
        <w:t xml:space="preserve"> </w:t>
      </w:r>
    </w:p>
    <w:p w:rsidR="00681702" w:rsidRPr="000F53F9" w:rsidRDefault="00681702" w:rsidP="00681702">
      <w:pPr>
        <w:spacing w:after="0" w:line="240" w:lineRule="auto"/>
        <w:jc w:val="both"/>
        <w:rPr>
          <w:sz w:val="28"/>
          <w:szCs w:val="28"/>
        </w:rPr>
      </w:pPr>
    </w:p>
    <w:p w:rsidR="00681702" w:rsidRPr="000F53F9" w:rsidRDefault="00681702" w:rsidP="00681702">
      <w:pPr>
        <w:spacing w:after="0" w:line="240" w:lineRule="auto"/>
        <w:jc w:val="both"/>
        <w:rPr>
          <w:sz w:val="28"/>
          <w:szCs w:val="28"/>
        </w:rPr>
      </w:pPr>
      <w:r w:rsidRPr="000F53F9">
        <w:rPr>
          <w:b/>
          <w:sz w:val="28"/>
          <w:szCs w:val="28"/>
        </w:rPr>
        <w:t xml:space="preserve">Small Business Community Navigator Program – </w:t>
      </w:r>
      <w:r w:rsidRPr="000F53F9">
        <w:rPr>
          <w:sz w:val="28"/>
          <w:szCs w:val="28"/>
        </w:rPr>
        <w:t xml:space="preserve">Griggsville, Nebo, El Dara, Pearl, New Canton, Nebo are 100% complete.  Pittsfield is probably 95% complete.  Still need to work on Kinderhook and Pleasant Hill.  Milton and Hull did not have any qualifying businesses.  </w:t>
      </w:r>
    </w:p>
    <w:p w:rsidR="00681702" w:rsidRPr="000F53F9" w:rsidRDefault="00681702" w:rsidP="00681702">
      <w:pPr>
        <w:spacing w:after="0" w:line="240" w:lineRule="auto"/>
        <w:jc w:val="both"/>
        <w:rPr>
          <w:sz w:val="28"/>
          <w:szCs w:val="28"/>
        </w:rPr>
      </w:pPr>
    </w:p>
    <w:p w:rsidR="00681702" w:rsidRPr="000F53F9" w:rsidRDefault="00681702" w:rsidP="00681702">
      <w:pPr>
        <w:spacing w:after="0" w:line="240" w:lineRule="auto"/>
        <w:jc w:val="both"/>
        <w:rPr>
          <w:sz w:val="28"/>
          <w:szCs w:val="28"/>
        </w:rPr>
      </w:pPr>
      <w:r w:rsidRPr="000F53F9">
        <w:rPr>
          <w:b/>
          <w:sz w:val="28"/>
          <w:szCs w:val="28"/>
        </w:rPr>
        <w:t xml:space="preserve">CPACE – </w:t>
      </w:r>
      <w:r w:rsidRPr="000F53F9">
        <w:rPr>
          <w:sz w:val="28"/>
          <w:szCs w:val="28"/>
        </w:rPr>
        <w:t>Ordinance passed the County Board.  Aquaponics program is moving forwa</w:t>
      </w:r>
      <w:r w:rsidRPr="000F53F9">
        <w:rPr>
          <w:sz w:val="28"/>
          <w:szCs w:val="28"/>
        </w:rPr>
        <w:t xml:space="preserve">rd.  Another grant has </w:t>
      </w:r>
      <w:r w:rsidRPr="000F53F9">
        <w:rPr>
          <w:sz w:val="28"/>
          <w:szCs w:val="28"/>
        </w:rPr>
        <w:t xml:space="preserve">become available that could pertain to this project.  Glenn </w:t>
      </w:r>
      <w:r w:rsidRPr="000F53F9">
        <w:rPr>
          <w:sz w:val="28"/>
          <w:szCs w:val="28"/>
        </w:rPr>
        <w:t xml:space="preserve">Ford </w:t>
      </w:r>
      <w:r w:rsidRPr="000F53F9">
        <w:rPr>
          <w:sz w:val="28"/>
          <w:szCs w:val="28"/>
        </w:rPr>
        <w:t>will probably make a site visit in October.</w:t>
      </w:r>
    </w:p>
    <w:p w:rsidR="00681702" w:rsidRPr="000F53F9" w:rsidRDefault="00681702" w:rsidP="00681702">
      <w:pPr>
        <w:spacing w:after="0" w:line="240" w:lineRule="auto"/>
        <w:jc w:val="both"/>
        <w:rPr>
          <w:sz w:val="28"/>
          <w:szCs w:val="28"/>
        </w:rPr>
      </w:pPr>
    </w:p>
    <w:p w:rsidR="00681702" w:rsidRPr="000F53F9" w:rsidRDefault="00681702" w:rsidP="00681702">
      <w:pPr>
        <w:rPr>
          <w:b/>
          <w:sz w:val="32"/>
          <w:szCs w:val="32"/>
        </w:rPr>
      </w:pPr>
      <w:r w:rsidRPr="000F53F9">
        <w:rPr>
          <w:b/>
          <w:sz w:val="32"/>
          <w:szCs w:val="32"/>
        </w:rPr>
        <w:t>New Business</w:t>
      </w:r>
    </w:p>
    <w:p w:rsidR="000F53F9" w:rsidRPr="000F53F9" w:rsidRDefault="000F53F9" w:rsidP="00681702">
      <w:pPr>
        <w:spacing w:after="0" w:line="240" w:lineRule="auto"/>
        <w:jc w:val="both"/>
        <w:rPr>
          <w:sz w:val="28"/>
          <w:szCs w:val="28"/>
        </w:rPr>
      </w:pPr>
      <w:r w:rsidRPr="000F53F9">
        <w:rPr>
          <w:sz w:val="28"/>
          <w:szCs w:val="28"/>
        </w:rPr>
        <w:t>None</w:t>
      </w:r>
    </w:p>
    <w:p w:rsidR="000F53F9" w:rsidRPr="000F53F9" w:rsidRDefault="000F53F9" w:rsidP="00681702">
      <w:pPr>
        <w:spacing w:after="0" w:line="240" w:lineRule="auto"/>
        <w:jc w:val="both"/>
        <w:rPr>
          <w:sz w:val="28"/>
          <w:szCs w:val="28"/>
        </w:rPr>
      </w:pPr>
    </w:p>
    <w:p w:rsidR="000F53F9" w:rsidRPr="000F53F9" w:rsidRDefault="000F53F9" w:rsidP="000F53F9">
      <w:pPr>
        <w:rPr>
          <w:b/>
          <w:sz w:val="32"/>
          <w:szCs w:val="32"/>
        </w:rPr>
      </w:pPr>
      <w:r w:rsidRPr="000F53F9">
        <w:rPr>
          <w:b/>
          <w:sz w:val="32"/>
          <w:szCs w:val="32"/>
        </w:rPr>
        <w:t>Chairman’s Comments</w:t>
      </w:r>
    </w:p>
    <w:p w:rsidR="000F53F9" w:rsidRPr="000F53F9" w:rsidRDefault="000F53F9" w:rsidP="000F53F9">
      <w:pPr>
        <w:rPr>
          <w:bCs/>
          <w:sz w:val="28"/>
          <w:szCs w:val="28"/>
        </w:rPr>
      </w:pPr>
      <w:r w:rsidRPr="000F53F9">
        <w:rPr>
          <w:bCs/>
          <w:sz w:val="28"/>
          <w:szCs w:val="28"/>
        </w:rPr>
        <w:t>None</w:t>
      </w:r>
    </w:p>
    <w:p w:rsidR="000F53F9" w:rsidRPr="000F53F9" w:rsidRDefault="000F53F9" w:rsidP="000F53F9">
      <w:pPr>
        <w:rPr>
          <w:b/>
          <w:sz w:val="32"/>
          <w:szCs w:val="32"/>
        </w:rPr>
      </w:pPr>
      <w:r w:rsidRPr="000F53F9">
        <w:rPr>
          <w:b/>
          <w:sz w:val="32"/>
          <w:szCs w:val="32"/>
        </w:rPr>
        <w:t>Visitor’s Comments</w:t>
      </w:r>
    </w:p>
    <w:p w:rsidR="000F53F9" w:rsidRPr="000F53F9" w:rsidRDefault="000F53F9" w:rsidP="00681702">
      <w:pPr>
        <w:spacing w:after="0" w:line="240" w:lineRule="auto"/>
        <w:jc w:val="both"/>
        <w:rPr>
          <w:sz w:val="28"/>
          <w:szCs w:val="28"/>
        </w:rPr>
      </w:pPr>
      <w:r w:rsidRPr="000F53F9">
        <w:rPr>
          <w:sz w:val="28"/>
          <w:szCs w:val="28"/>
        </w:rPr>
        <w:t>None</w:t>
      </w:r>
    </w:p>
    <w:p w:rsidR="000F53F9" w:rsidRPr="000F53F9" w:rsidRDefault="000F53F9" w:rsidP="00681702">
      <w:pPr>
        <w:spacing w:after="0" w:line="240" w:lineRule="auto"/>
        <w:jc w:val="both"/>
        <w:rPr>
          <w:sz w:val="28"/>
          <w:szCs w:val="28"/>
        </w:rPr>
      </w:pPr>
    </w:p>
    <w:p w:rsidR="000F53F9" w:rsidRPr="000F53F9" w:rsidRDefault="000F53F9" w:rsidP="00681702">
      <w:pPr>
        <w:spacing w:after="0" w:line="240" w:lineRule="auto"/>
        <w:jc w:val="both"/>
        <w:rPr>
          <w:b/>
          <w:sz w:val="32"/>
          <w:szCs w:val="32"/>
        </w:rPr>
      </w:pPr>
      <w:r w:rsidRPr="000F53F9">
        <w:rPr>
          <w:b/>
          <w:sz w:val="32"/>
          <w:szCs w:val="32"/>
        </w:rPr>
        <w:t>Member Comments</w:t>
      </w:r>
    </w:p>
    <w:p w:rsidR="000F53F9" w:rsidRPr="000F53F9" w:rsidRDefault="000F53F9" w:rsidP="00681702">
      <w:pPr>
        <w:spacing w:after="0" w:line="240" w:lineRule="auto"/>
        <w:jc w:val="both"/>
        <w:rPr>
          <w:b/>
          <w:sz w:val="28"/>
          <w:szCs w:val="28"/>
        </w:rPr>
      </w:pPr>
    </w:p>
    <w:p w:rsidR="000F53F9" w:rsidRPr="000F53F9" w:rsidRDefault="000F53F9" w:rsidP="00681702">
      <w:pPr>
        <w:spacing w:after="0" w:line="240" w:lineRule="auto"/>
        <w:jc w:val="both"/>
        <w:rPr>
          <w:sz w:val="28"/>
          <w:szCs w:val="28"/>
        </w:rPr>
      </w:pPr>
      <w:r w:rsidRPr="000F53F9">
        <w:rPr>
          <w:b/>
          <w:sz w:val="28"/>
          <w:szCs w:val="28"/>
        </w:rPr>
        <w:t>Jeff Hogge-</w:t>
      </w:r>
      <w:r w:rsidRPr="000F53F9">
        <w:rPr>
          <w:sz w:val="28"/>
          <w:szCs w:val="28"/>
        </w:rPr>
        <w:t>Preparations underway for Apple Festival</w:t>
      </w:r>
    </w:p>
    <w:p w:rsidR="000F53F9" w:rsidRPr="000F53F9" w:rsidRDefault="000F53F9" w:rsidP="00681702">
      <w:pPr>
        <w:spacing w:after="0" w:line="240" w:lineRule="auto"/>
        <w:jc w:val="both"/>
        <w:rPr>
          <w:sz w:val="28"/>
          <w:szCs w:val="28"/>
        </w:rPr>
      </w:pPr>
    </w:p>
    <w:p w:rsidR="000F53F9" w:rsidRPr="000F53F9" w:rsidRDefault="000F53F9" w:rsidP="000F53F9">
      <w:pPr>
        <w:rPr>
          <w:sz w:val="28"/>
          <w:szCs w:val="28"/>
        </w:rPr>
      </w:pPr>
      <w:r w:rsidRPr="000F53F9">
        <w:rPr>
          <w:sz w:val="28"/>
          <w:szCs w:val="28"/>
        </w:rPr>
        <w:t>Kent Goewey- Smooth Sailing in Griggsville.</w:t>
      </w:r>
    </w:p>
    <w:p w:rsidR="000F53F9" w:rsidRPr="000F53F9" w:rsidRDefault="000F53F9" w:rsidP="000F53F9">
      <w:pPr>
        <w:rPr>
          <w:sz w:val="28"/>
          <w:szCs w:val="28"/>
        </w:rPr>
      </w:pPr>
      <w:r w:rsidRPr="000F53F9">
        <w:rPr>
          <w:sz w:val="28"/>
          <w:szCs w:val="28"/>
        </w:rPr>
        <w:t>Brenda Midendorf-Preparing for deer donations.</w:t>
      </w:r>
    </w:p>
    <w:p w:rsidR="000F53F9" w:rsidRPr="000F53F9" w:rsidRDefault="000F53F9" w:rsidP="000F53F9">
      <w:pPr>
        <w:rPr>
          <w:sz w:val="28"/>
          <w:szCs w:val="28"/>
        </w:rPr>
      </w:pPr>
      <w:r w:rsidRPr="000F53F9">
        <w:rPr>
          <w:sz w:val="28"/>
          <w:szCs w:val="28"/>
        </w:rPr>
        <w:t>David Camphouse-Girls Night Out will be Nov. 4.</w:t>
      </w:r>
    </w:p>
    <w:p w:rsidR="000F53F9" w:rsidRPr="000F53F9" w:rsidRDefault="000F53F9" w:rsidP="000F53F9">
      <w:pPr>
        <w:rPr>
          <w:b/>
          <w:sz w:val="32"/>
          <w:szCs w:val="32"/>
        </w:rPr>
      </w:pPr>
      <w:r w:rsidRPr="000F53F9">
        <w:rPr>
          <w:b/>
          <w:sz w:val="32"/>
          <w:szCs w:val="32"/>
        </w:rPr>
        <w:t>Adjournment</w:t>
      </w:r>
    </w:p>
    <w:p w:rsidR="000F53F9" w:rsidRPr="000F53F9" w:rsidRDefault="000F53F9" w:rsidP="000F53F9">
      <w:pPr>
        <w:rPr>
          <w:sz w:val="28"/>
          <w:szCs w:val="28"/>
        </w:rPr>
      </w:pPr>
      <w:r w:rsidRPr="000F53F9">
        <w:rPr>
          <w:sz w:val="28"/>
          <w:szCs w:val="28"/>
        </w:rPr>
        <w:t>With business concluded, a motion was made to adjourn the meeting by Kent Goewey, Jeff Hogge, second. Motion carried. The meeting concluded at 6:</w:t>
      </w:r>
      <w:r w:rsidRPr="000F53F9">
        <w:rPr>
          <w:sz w:val="28"/>
          <w:szCs w:val="28"/>
        </w:rPr>
        <w:t>15</w:t>
      </w:r>
      <w:r w:rsidRPr="000F53F9">
        <w:rPr>
          <w:sz w:val="28"/>
          <w:szCs w:val="28"/>
        </w:rPr>
        <w:t>pm.</w:t>
      </w:r>
    </w:p>
    <w:p w:rsidR="00553723" w:rsidRPr="000F53F9" w:rsidRDefault="000F53F9">
      <w:pPr>
        <w:rPr>
          <w:sz w:val="28"/>
          <w:szCs w:val="28"/>
        </w:rPr>
      </w:pPr>
      <w:r w:rsidRPr="000F53F9">
        <w:rPr>
          <w:sz w:val="28"/>
          <w:szCs w:val="28"/>
        </w:rPr>
        <w:t>Minutes respectfully submitted by Karrie Spann, Secretary</w:t>
      </w:r>
      <w:r>
        <w:rPr>
          <w:sz w:val="28"/>
          <w:szCs w:val="28"/>
        </w:rPr>
        <w:t>.</w:t>
      </w:r>
      <w:bookmarkStart w:id="0" w:name="_GoBack"/>
      <w:bookmarkEnd w:id="0"/>
    </w:p>
    <w:sectPr w:rsidR="00553723" w:rsidRPr="000F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D6F07"/>
    <w:multiLevelType w:val="hybridMultilevel"/>
    <w:tmpl w:val="714AB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7B"/>
    <w:rsid w:val="00001D10"/>
    <w:rsid w:val="00002EAA"/>
    <w:rsid w:val="000033C3"/>
    <w:rsid w:val="00003845"/>
    <w:rsid w:val="000073EF"/>
    <w:rsid w:val="0001321B"/>
    <w:rsid w:val="00014690"/>
    <w:rsid w:val="00016875"/>
    <w:rsid w:val="000169A7"/>
    <w:rsid w:val="00025904"/>
    <w:rsid w:val="00025FCB"/>
    <w:rsid w:val="00026324"/>
    <w:rsid w:val="00026CE9"/>
    <w:rsid w:val="00030CAB"/>
    <w:rsid w:val="00034E08"/>
    <w:rsid w:val="00051178"/>
    <w:rsid w:val="00063E97"/>
    <w:rsid w:val="00065DB6"/>
    <w:rsid w:val="00070AF8"/>
    <w:rsid w:val="00071696"/>
    <w:rsid w:val="00082F66"/>
    <w:rsid w:val="000A5FF1"/>
    <w:rsid w:val="000B05D4"/>
    <w:rsid w:val="000B2337"/>
    <w:rsid w:val="000B462D"/>
    <w:rsid w:val="000C055B"/>
    <w:rsid w:val="000C170F"/>
    <w:rsid w:val="000C2D00"/>
    <w:rsid w:val="000C31E3"/>
    <w:rsid w:val="000C3672"/>
    <w:rsid w:val="000C4424"/>
    <w:rsid w:val="000C4995"/>
    <w:rsid w:val="000C6C4A"/>
    <w:rsid w:val="000C7C45"/>
    <w:rsid w:val="000D7175"/>
    <w:rsid w:val="000E0CE3"/>
    <w:rsid w:val="000E211C"/>
    <w:rsid w:val="000F4794"/>
    <w:rsid w:val="000F53F9"/>
    <w:rsid w:val="000F7C74"/>
    <w:rsid w:val="00105163"/>
    <w:rsid w:val="00107E90"/>
    <w:rsid w:val="00111B8E"/>
    <w:rsid w:val="00114358"/>
    <w:rsid w:val="0011540F"/>
    <w:rsid w:val="00116B65"/>
    <w:rsid w:val="001261B8"/>
    <w:rsid w:val="00130337"/>
    <w:rsid w:val="001303EF"/>
    <w:rsid w:val="00140D0A"/>
    <w:rsid w:val="001436EB"/>
    <w:rsid w:val="00144DBB"/>
    <w:rsid w:val="00144E7E"/>
    <w:rsid w:val="00147627"/>
    <w:rsid w:val="00152EA6"/>
    <w:rsid w:val="001533AA"/>
    <w:rsid w:val="00153592"/>
    <w:rsid w:val="00153B6C"/>
    <w:rsid w:val="001541BC"/>
    <w:rsid w:val="00155DC4"/>
    <w:rsid w:val="001607E1"/>
    <w:rsid w:val="00160DE2"/>
    <w:rsid w:val="00160DFD"/>
    <w:rsid w:val="001643FF"/>
    <w:rsid w:val="00166B2F"/>
    <w:rsid w:val="0016749C"/>
    <w:rsid w:val="00176042"/>
    <w:rsid w:val="00177354"/>
    <w:rsid w:val="001853AC"/>
    <w:rsid w:val="00185684"/>
    <w:rsid w:val="001857DF"/>
    <w:rsid w:val="00193A87"/>
    <w:rsid w:val="00194E40"/>
    <w:rsid w:val="0019610C"/>
    <w:rsid w:val="00197E7B"/>
    <w:rsid w:val="001A16B9"/>
    <w:rsid w:val="001A6306"/>
    <w:rsid w:val="001B2AAB"/>
    <w:rsid w:val="001B4BA6"/>
    <w:rsid w:val="001C1464"/>
    <w:rsid w:val="001C165F"/>
    <w:rsid w:val="001C2187"/>
    <w:rsid w:val="001D00BD"/>
    <w:rsid w:val="001E16CE"/>
    <w:rsid w:val="001E31CC"/>
    <w:rsid w:val="001E4EB6"/>
    <w:rsid w:val="001E5A63"/>
    <w:rsid w:val="00204E58"/>
    <w:rsid w:val="0020670F"/>
    <w:rsid w:val="00207170"/>
    <w:rsid w:val="0021047F"/>
    <w:rsid w:val="0021488A"/>
    <w:rsid w:val="00225510"/>
    <w:rsid w:val="00230211"/>
    <w:rsid w:val="0024045C"/>
    <w:rsid w:val="00242384"/>
    <w:rsid w:val="002429B9"/>
    <w:rsid w:val="00245A6C"/>
    <w:rsid w:val="00253E67"/>
    <w:rsid w:val="00253F0B"/>
    <w:rsid w:val="00257CE1"/>
    <w:rsid w:val="00261963"/>
    <w:rsid w:val="00270E28"/>
    <w:rsid w:val="00271A86"/>
    <w:rsid w:val="00275067"/>
    <w:rsid w:val="00277D0E"/>
    <w:rsid w:val="002827E8"/>
    <w:rsid w:val="00282FED"/>
    <w:rsid w:val="0028688F"/>
    <w:rsid w:val="00295EE3"/>
    <w:rsid w:val="002A3084"/>
    <w:rsid w:val="002A7D14"/>
    <w:rsid w:val="002B3798"/>
    <w:rsid w:val="002C255E"/>
    <w:rsid w:val="002C2D07"/>
    <w:rsid w:val="002C357C"/>
    <w:rsid w:val="002E4B1D"/>
    <w:rsid w:val="002F170E"/>
    <w:rsid w:val="002F2FA9"/>
    <w:rsid w:val="002F3AD4"/>
    <w:rsid w:val="002F7E65"/>
    <w:rsid w:val="0030269B"/>
    <w:rsid w:val="003067E5"/>
    <w:rsid w:val="00312C1D"/>
    <w:rsid w:val="0031361B"/>
    <w:rsid w:val="00316755"/>
    <w:rsid w:val="003169CF"/>
    <w:rsid w:val="003173AA"/>
    <w:rsid w:val="00326578"/>
    <w:rsid w:val="00327A46"/>
    <w:rsid w:val="00332A23"/>
    <w:rsid w:val="00333523"/>
    <w:rsid w:val="00342737"/>
    <w:rsid w:val="003460F3"/>
    <w:rsid w:val="0035722F"/>
    <w:rsid w:val="003637D4"/>
    <w:rsid w:val="003678AE"/>
    <w:rsid w:val="00370527"/>
    <w:rsid w:val="00374BF5"/>
    <w:rsid w:val="00376EE7"/>
    <w:rsid w:val="003776A0"/>
    <w:rsid w:val="00377F9D"/>
    <w:rsid w:val="00382561"/>
    <w:rsid w:val="00393F3A"/>
    <w:rsid w:val="00395A99"/>
    <w:rsid w:val="003965BB"/>
    <w:rsid w:val="003A2CDD"/>
    <w:rsid w:val="003A4D9A"/>
    <w:rsid w:val="003A6104"/>
    <w:rsid w:val="003A6D47"/>
    <w:rsid w:val="003A72AD"/>
    <w:rsid w:val="003B25C8"/>
    <w:rsid w:val="003B2FED"/>
    <w:rsid w:val="003B37EA"/>
    <w:rsid w:val="003B4D3D"/>
    <w:rsid w:val="003B522F"/>
    <w:rsid w:val="003B63E2"/>
    <w:rsid w:val="003E3D29"/>
    <w:rsid w:val="003E555C"/>
    <w:rsid w:val="003F0CB6"/>
    <w:rsid w:val="003F7997"/>
    <w:rsid w:val="0040066C"/>
    <w:rsid w:val="00400EB4"/>
    <w:rsid w:val="004017BC"/>
    <w:rsid w:val="00405FF8"/>
    <w:rsid w:val="00415215"/>
    <w:rsid w:val="00416AC1"/>
    <w:rsid w:val="00420466"/>
    <w:rsid w:val="00422436"/>
    <w:rsid w:val="00431777"/>
    <w:rsid w:val="00434CA8"/>
    <w:rsid w:val="0043792D"/>
    <w:rsid w:val="00443A49"/>
    <w:rsid w:val="00456093"/>
    <w:rsid w:val="00456E9B"/>
    <w:rsid w:val="00460E69"/>
    <w:rsid w:val="00463E78"/>
    <w:rsid w:val="0047673E"/>
    <w:rsid w:val="004851FB"/>
    <w:rsid w:val="00485D70"/>
    <w:rsid w:val="00487E67"/>
    <w:rsid w:val="004957AB"/>
    <w:rsid w:val="00497B38"/>
    <w:rsid w:val="004A21BB"/>
    <w:rsid w:val="004A21C7"/>
    <w:rsid w:val="004A360E"/>
    <w:rsid w:val="004A78B9"/>
    <w:rsid w:val="004A7D7F"/>
    <w:rsid w:val="004B06FC"/>
    <w:rsid w:val="004B28C3"/>
    <w:rsid w:val="004C05A7"/>
    <w:rsid w:val="004D0DD7"/>
    <w:rsid w:val="004D12B4"/>
    <w:rsid w:val="004D674C"/>
    <w:rsid w:val="004D7243"/>
    <w:rsid w:val="004D7E29"/>
    <w:rsid w:val="004E68F9"/>
    <w:rsid w:val="004E7EB0"/>
    <w:rsid w:val="004F09D7"/>
    <w:rsid w:val="004F0A22"/>
    <w:rsid w:val="004F1914"/>
    <w:rsid w:val="004F6406"/>
    <w:rsid w:val="00500CC4"/>
    <w:rsid w:val="00501120"/>
    <w:rsid w:val="005055FC"/>
    <w:rsid w:val="00510E94"/>
    <w:rsid w:val="00515B6D"/>
    <w:rsid w:val="0051707D"/>
    <w:rsid w:val="00517D49"/>
    <w:rsid w:val="0052142E"/>
    <w:rsid w:val="00523287"/>
    <w:rsid w:val="005237BF"/>
    <w:rsid w:val="00525594"/>
    <w:rsid w:val="00532345"/>
    <w:rsid w:val="005338EE"/>
    <w:rsid w:val="00544F84"/>
    <w:rsid w:val="00547933"/>
    <w:rsid w:val="00552C79"/>
    <w:rsid w:val="00553723"/>
    <w:rsid w:val="00554FEE"/>
    <w:rsid w:val="00556632"/>
    <w:rsid w:val="00562A9D"/>
    <w:rsid w:val="005676C4"/>
    <w:rsid w:val="00570DE4"/>
    <w:rsid w:val="00572CDD"/>
    <w:rsid w:val="00573200"/>
    <w:rsid w:val="0057614C"/>
    <w:rsid w:val="005768ED"/>
    <w:rsid w:val="00592448"/>
    <w:rsid w:val="005A09DC"/>
    <w:rsid w:val="005A0DBA"/>
    <w:rsid w:val="005B0E5B"/>
    <w:rsid w:val="005B19F3"/>
    <w:rsid w:val="005B2BD5"/>
    <w:rsid w:val="005B3EDA"/>
    <w:rsid w:val="005B6D1C"/>
    <w:rsid w:val="005C4DA8"/>
    <w:rsid w:val="005D03C1"/>
    <w:rsid w:val="005D05D6"/>
    <w:rsid w:val="005D2CA9"/>
    <w:rsid w:val="005D4A0D"/>
    <w:rsid w:val="005E595C"/>
    <w:rsid w:val="005E6960"/>
    <w:rsid w:val="005F133C"/>
    <w:rsid w:val="005F6504"/>
    <w:rsid w:val="005F7CB6"/>
    <w:rsid w:val="00604060"/>
    <w:rsid w:val="006129A2"/>
    <w:rsid w:val="00613B6F"/>
    <w:rsid w:val="006229BA"/>
    <w:rsid w:val="006240DA"/>
    <w:rsid w:val="00631280"/>
    <w:rsid w:val="006322B6"/>
    <w:rsid w:val="00634C1E"/>
    <w:rsid w:val="006350EA"/>
    <w:rsid w:val="006352F1"/>
    <w:rsid w:val="0064274C"/>
    <w:rsid w:val="006429BB"/>
    <w:rsid w:val="006433C3"/>
    <w:rsid w:val="00644B61"/>
    <w:rsid w:val="00647A90"/>
    <w:rsid w:val="006638BC"/>
    <w:rsid w:val="00663957"/>
    <w:rsid w:val="0066493E"/>
    <w:rsid w:val="00671C6D"/>
    <w:rsid w:val="00672B07"/>
    <w:rsid w:val="00672CB6"/>
    <w:rsid w:val="00681702"/>
    <w:rsid w:val="006820C4"/>
    <w:rsid w:val="00684491"/>
    <w:rsid w:val="006A005E"/>
    <w:rsid w:val="006A10A6"/>
    <w:rsid w:val="006A47FD"/>
    <w:rsid w:val="006A48C9"/>
    <w:rsid w:val="006A4B87"/>
    <w:rsid w:val="006A5AD6"/>
    <w:rsid w:val="006B14E2"/>
    <w:rsid w:val="006B38D5"/>
    <w:rsid w:val="006C444D"/>
    <w:rsid w:val="006C49C5"/>
    <w:rsid w:val="006D18BA"/>
    <w:rsid w:val="006D3CAC"/>
    <w:rsid w:val="006D45ED"/>
    <w:rsid w:val="006D4B19"/>
    <w:rsid w:val="006D5963"/>
    <w:rsid w:val="006D5E24"/>
    <w:rsid w:val="006E030B"/>
    <w:rsid w:val="006E2526"/>
    <w:rsid w:val="006E33C9"/>
    <w:rsid w:val="006F7C5E"/>
    <w:rsid w:val="0070446D"/>
    <w:rsid w:val="00705CFD"/>
    <w:rsid w:val="0071277F"/>
    <w:rsid w:val="0071721E"/>
    <w:rsid w:val="00726E42"/>
    <w:rsid w:val="00745BFC"/>
    <w:rsid w:val="007463FD"/>
    <w:rsid w:val="00746C36"/>
    <w:rsid w:val="0074736F"/>
    <w:rsid w:val="00751490"/>
    <w:rsid w:val="00754658"/>
    <w:rsid w:val="00754B8A"/>
    <w:rsid w:val="0076008A"/>
    <w:rsid w:val="007656C3"/>
    <w:rsid w:val="00765AEA"/>
    <w:rsid w:val="00772E4F"/>
    <w:rsid w:val="00775B3C"/>
    <w:rsid w:val="007811E5"/>
    <w:rsid w:val="0078536B"/>
    <w:rsid w:val="0079309A"/>
    <w:rsid w:val="00796038"/>
    <w:rsid w:val="00796239"/>
    <w:rsid w:val="00797375"/>
    <w:rsid w:val="007A6B49"/>
    <w:rsid w:val="007B1920"/>
    <w:rsid w:val="007B2B83"/>
    <w:rsid w:val="007B5A78"/>
    <w:rsid w:val="007C084F"/>
    <w:rsid w:val="007C7350"/>
    <w:rsid w:val="007D3986"/>
    <w:rsid w:val="007D6011"/>
    <w:rsid w:val="007E085A"/>
    <w:rsid w:val="007E1119"/>
    <w:rsid w:val="007F2FB1"/>
    <w:rsid w:val="007F5C6C"/>
    <w:rsid w:val="007F7354"/>
    <w:rsid w:val="00801342"/>
    <w:rsid w:val="00802E04"/>
    <w:rsid w:val="008057DD"/>
    <w:rsid w:val="00806849"/>
    <w:rsid w:val="00806CB6"/>
    <w:rsid w:val="00813AE3"/>
    <w:rsid w:val="0081659F"/>
    <w:rsid w:val="00817F1F"/>
    <w:rsid w:val="00822E25"/>
    <w:rsid w:val="00826CED"/>
    <w:rsid w:val="00832396"/>
    <w:rsid w:val="008334A5"/>
    <w:rsid w:val="0083377A"/>
    <w:rsid w:val="00835297"/>
    <w:rsid w:val="00840039"/>
    <w:rsid w:val="00840D87"/>
    <w:rsid w:val="0085508C"/>
    <w:rsid w:val="0085568D"/>
    <w:rsid w:val="00855D99"/>
    <w:rsid w:val="008603CC"/>
    <w:rsid w:val="008635F3"/>
    <w:rsid w:val="008644CD"/>
    <w:rsid w:val="00864531"/>
    <w:rsid w:val="0086567B"/>
    <w:rsid w:val="0087276E"/>
    <w:rsid w:val="008747B6"/>
    <w:rsid w:val="00881771"/>
    <w:rsid w:val="00884C58"/>
    <w:rsid w:val="0089182F"/>
    <w:rsid w:val="00896DE4"/>
    <w:rsid w:val="008A1CA7"/>
    <w:rsid w:val="008B2789"/>
    <w:rsid w:val="008B509D"/>
    <w:rsid w:val="008B69CB"/>
    <w:rsid w:val="008C021D"/>
    <w:rsid w:val="008C3BF2"/>
    <w:rsid w:val="008C41AF"/>
    <w:rsid w:val="008C4D7B"/>
    <w:rsid w:val="008C74F2"/>
    <w:rsid w:val="008D1D1B"/>
    <w:rsid w:val="008D48EB"/>
    <w:rsid w:val="008E0183"/>
    <w:rsid w:val="008E0273"/>
    <w:rsid w:val="008E55DD"/>
    <w:rsid w:val="008E6CAD"/>
    <w:rsid w:val="008F063E"/>
    <w:rsid w:val="008F23B7"/>
    <w:rsid w:val="00902FBE"/>
    <w:rsid w:val="009038B8"/>
    <w:rsid w:val="00905F48"/>
    <w:rsid w:val="009125F8"/>
    <w:rsid w:val="0091374C"/>
    <w:rsid w:val="00914BD1"/>
    <w:rsid w:val="009220A1"/>
    <w:rsid w:val="0092508B"/>
    <w:rsid w:val="009308FD"/>
    <w:rsid w:val="009323A7"/>
    <w:rsid w:val="009360E8"/>
    <w:rsid w:val="00941220"/>
    <w:rsid w:val="00942627"/>
    <w:rsid w:val="00945788"/>
    <w:rsid w:val="00947C49"/>
    <w:rsid w:val="009509D5"/>
    <w:rsid w:val="00951832"/>
    <w:rsid w:val="00957F80"/>
    <w:rsid w:val="00960661"/>
    <w:rsid w:val="00962C27"/>
    <w:rsid w:val="00971E82"/>
    <w:rsid w:val="00985684"/>
    <w:rsid w:val="00987CD1"/>
    <w:rsid w:val="0099268B"/>
    <w:rsid w:val="00994957"/>
    <w:rsid w:val="009A1133"/>
    <w:rsid w:val="009A1585"/>
    <w:rsid w:val="009A5EA3"/>
    <w:rsid w:val="009A6077"/>
    <w:rsid w:val="009C6E7E"/>
    <w:rsid w:val="009C7EFF"/>
    <w:rsid w:val="009D743C"/>
    <w:rsid w:val="009D7B99"/>
    <w:rsid w:val="009F4CEE"/>
    <w:rsid w:val="009F64CB"/>
    <w:rsid w:val="009F78D7"/>
    <w:rsid w:val="00A06213"/>
    <w:rsid w:val="00A102DC"/>
    <w:rsid w:val="00A120AF"/>
    <w:rsid w:val="00A16B84"/>
    <w:rsid w:val="00A22E49"/>
    <w:rsid w:val="00A30E8C"/>
    <w:rsid w:val="00A316E2"/>
    <w:rsid w:val="00A317CD"/>
    <w:rsid w:val="00A37E0F"/>
    <w:rsid w:val="00A42440"/>
    <w:rsid w:val="00A42885"/>
    <w:rsid w:val="00A4350C"/>
    <w:rsid w:val="00A46331"/>
    <w:rsid w:val="00A50314"/>
    <w:rsid w:val="00A53D40"/>
    <w:rsid w:val="00A55543"/>
    <w:rsid w:val="00A56FC7"/>
    <w:rsid w:val="00A57116"/>
    <w:rsid w:val="00A613CA"/>
    <w:rsid w:val="00A6265B"/>
    <w:rsid w:val="00A64802"/>
    <w:rsid w:val="00A7036C"/>
    <w:rsid w:val="00A732FA"/>
    <w:rsid w:val="00A742A5"/>
    <w:rsid w:val="00A82CBE"/>
    <w:rsid w:val="00A83E8A"/>
    <w:rsid w:val="00AA0E93"/>
    <w:rsid w:val="00AA47C2"/>
    <w:rsid w:val="00AA5D1D"/>
    <w:rsid w:val="00AA6F70"/>
    <w:rsid w:val="00AA7BF4"/>
    <w:rsid w:val="00AB0BF1"/>
    <w:rsid w:val="00AB2B3C"/>
    <w:rsid w:val="00AC5ABD"/>
    <w:rsid w:val="00AC6B1F"/>
    <w:rsid w:val="00AC7C48"/>
    <w:rsid w:val="00AD0810"/>
    <w:rsid w:val="00AD190F"/>
    <w:rsid w:val="00AD23D1"/>
    <w:rsid w:val="00AD7ECD"/>
    <w:rsid w:val="00AE5016"/>
    <w:rsid w:val="00AE7738"/>
    <w:rsid w:val="00AF33F3"/>
    <w:rsid w:val="00AF36F6"/>
    <w:rsid w:val="00AF584B"/>
    <w:rsid w:val="00AF5E3D"/>
    <w:rsid w:val="00B026DE"/>
    <w:rsid w:val="00B068AC"/>
    <w:rsid w:val="00B1241A"/>
    <w:rsid w:val="00B202B9"/>
    <w:rsid w:val="00B25B87"/>
    <w:rsid w:val="00B261D6"/>
    <w:rsid w:val="00B26600"/>
    <w:rsid w:val="00B27F44"/>
    <w:rsid w:val="00B30F6C"/>
    <w:rsid w:val="00B35FCD"/>
    <w:rsid w:val="00B400E3"/>
    <w:rsid w:val="00B421E4"/>
    <w:rsid w:val="00B51863"/>
    <w:rsid w:val="00B623A1"/>
    <w:rsid w:val="00B6240C"/>
    <w:rsid w:val="00B72950"/>
    <w:rsid w:val="00B7688C"/>
    <w:rsid w:val="00B84797"/>
    <w:rsid w:val="00B85B69"/>
    <w:rsid w:val="00B85D0C"/>
    <w:rsid w:val="00B879EF"/>
    <w:rsid w:val="00B91A8E"/>
    <w:rsid w:val="00B946D4"/>
    <w:rsid w:val="00B951F4"/>
    <w:rsid w:val="00BA1CDD"/>
    <w:rsid w:val="00BA266E"/>
    <w:rsid w:val="00BA2A51"/>
    <w:rsid w:val="00BA33EE"/>
    <w:rsid w:val="00BA456E"/>
    <w:rsid w:val="00BA5B0E"/>
    <w:rsid w:val="00BA5B1F"/>
    <w:rsid w:val="00BA5DE0"/>
    <w:rsid w:val="00BB11B5"/>
    <w:rsid w:val="00BB3D92"/>
    <w:rsid w:val="00BB5B34"/>
    <w:rsid w:val="00BB6441"/>
    <w:rsid w:val="00BC1D72"/>
    <w:rsid w:val="00BD2901"/>
    <w:rsid w:val="00BD6436"/>
    <w:rsid w:val="00BD6E58"/>
    <w:rsid w:val="00BE51AA"/>
    <w:rsid w:val="00BF215D"/>
    <w:rsid w:val="00BF308B"/>
    <w:rsid w:val="00BF36F5"/>
    <w:rsid w:val="00BF4A42"/>
    <w:rsid w:val="00C04538"/>
    <w:rsid w:val="00C05AE3"/>
    <w:rsid w:val="00C1075E"/>
    <w:rsid w:val="00C23900"/>
    <w:rsid w:val="00C265F8"/>
    <w:rsid w:val="00C271ED"/>
    <w:rsid w:val="00C32314"/>
    <w:rsid w:val="00C32B08"/>
    <w:rsid w:val="00C41EEB"/>
    <w:rsid w:val="00C42478"/>
    <w:rsid w:val="00C43BD5"/>
    <w:rsid w:val="00C478C0"/>
    <w:rsid w:val="00C51A39"/>
    <w:rsid w:val="00C60C07"/>
    <w:rsid w:val="00C64AF8"/>
    <w:rsid w:val="00C65C5B"/>
    <w:rsid w:val="00C71286"/>
    <w:rsid w:val="00C74459"/>
    <w:rsid w:val="00C762F1"/>
    <w:rsid w:val="00C85D5C"/>
    <w:rsid w:val="00C86673"/>
    <w:rsid w:val="00C91FEA"/>
    <w:rsid w:val="00CA283D"/>
    <w:rsid w:val="00CA3247"/>
    <w:rsid w:val="00CA7F49"/>
    <w:rsid w:val="00CB71EE"/>
    <w:rsid w:val="00CC1403"/>
    <w:rsid w:val="00CC221C"/>
    <w:rsid w:val="00CC258E"/>
    <w:rsid w:val="00CD4083"/>
    <w:rsid w:val="00CD4D78"/>
    <w:rsid w:val="00CE21F9"/>
    <w:rsid w:val="00CE275D"/>
    <w:rsid w:val="00CE3C15"/>
    <w:rsid w:val="00CE7319"/>
    <w:rsid w:val="00CF2056"/>
    <w:rsid w:val="00CF4980"/>
    <w:rsid w:val="00CF4F91"/>
    <w:rsid w:val="00CF52BF"/>
    <w:rsid w:val="00CF6865"/>
    <w:rsid w:val="00D04ACC"/>
    <w:rsid w:val="00D075AC"/>
    <w:rsid w:val="00D077B3"/>
    <w:rsid w:val="00D12055"/>
    <w:rsid w:val="00D1325E"/>
    <w:rsid w:val="00D21944"/>
    <w:rsid w:val="00D33887"/>
    <w:rsid w:val="00D37872"/>
    <w:rsid w:val="00D41302"/>
    <w:rsid w:val="00D416BA"/>
    <w:rsid w:val="00D416D7"/>
    <w:rsid w:val="00D43C9D"/>
    <w:rsid w:val="00D45AE9"/>
    <w:rsid w:val="00D4603F"/>
    <w:rsid w:val="00D47735"/>
    <w:rsid w:val="00D51455"/>
    <w:rsid w:val="00D523D3"/>
    <w:rsid w:val="00D550D9"/>
    <w:rsid w:val="00D575CA"/>
    <w:rsid w:val="00D57E6A"/>
    <w:rsid w:val="00D6114F"/>
    <w:rsid w:val="00D64FE3"/>
    <w:rsid w:val="00D71811"/>
    <w:rsid w:val="00D74BEA"/>
    <w:rsid w:val="00D80AB9"/>
    <w:rsid w:val="00D80BEE"/>
    <w:rsid w:val="00D85A85"/>
    <w:rsid w:val="00D9329B"/>
    <w:rsid w:val="00D938D2"/>
    <w:rsid w:val="00D95412"/>
    <w:rsid w:val="00D95C29"/>
    <w:rsid w:val="00D96026"/>
    <w:rsid w:val="00DA0AD3"/>
    <w:rsid w:val="00DA2693"/>
    <w:rsid w:val="00DA569E"/>
    <w:rsid w:val="00DA5FF6"/>
    <w:rsid w:val="00DB30F6"/>
    <w:rsid w:val="00DB61C5"/>
    <w:rsid w:val="00DC702E"/>
    <w:rsid w:val="00DD1C44"/>
    <w:rsid w:val="00DD1D08"/>
    <w:rsid w:val="00DD78C5"/>
    <w:rsid w:val="00DE0DCB"/>
    <w:rsid w:val="00DF1005"/>
    <w:rsid w:val="00DF33B4"/>
    <w:rsid w:val="00E04000"/>
    <w:rsid w:val="00E171D1"/>
    <w:rsid w:val="00E24F18"/>
    <w:rsid w:val="00E24F62"/>
    <w:rsid w:val="00E266EB"/>
    <w:rsid w:val="00E30F69"/>
    <w:rsid w:val="00E31835"/>
    <w:rsid w:val="00E32084"/>
    <w:rsid w:val="00E32983"/>
    <w:rsid w:val="00E34020"/>
    <w:rsid w:val="00E36C7B"/>
    <w:rsid w:val="00E37A12"/>
    <w:rsid w:val="00E45FCB"/>
    <w:rsid w:val="00E6365A"/>
    <w:rsid w:val="00E70A01"/>
    <w:rsid w:val="00E70D1E"/>
    <w:rsid w:val="00E71787"/>
    <w:rsid w:val="00E71D08"/>
    <w:rsid w:val="00E76A34"/>
    <w:rsid w:val="00E80C5D"/>
    <w:rsid w:val="00E822B3"/>
    <w:rsid w:val="00E86D52"/>
    <w:rsid w:val="00E92B56"/>
    <w:rsid w:val="00E96F0E"/>
    <w:rsid w:val="00EB0F92"/>
    <w:rsid w:val="00EB71A1"/>
    <w:rsid w:val="00EC2264"/>
    <w:rsid w:val="00EC2895"/>
    <w:rsid w:val="00EC441B"/>
    <w:rsid w:val="00EC5417"/>
    <w:rsid w:val="00ED301A"/>
    <w:rsid w:val="00ED47D3"/>
    <w:rsid w:val="00ED7E46"/>
    <w:rsid w:val="00EE793B"/>
    <w:rsid w:val="00EF6D78"/>
    <w:rsid w:val="00EF6DAE"/>
    <w:rsid w:val="00EF6F43"/>
    <w:rsid w:val="00F03838"/>
    <w:rsid w:val="00F05218"/>
    <w:rsid w:val="00F06285"/>
    <w:rsid w:val="00F06E62"/>
    <w:rsid w:val="00F10192"/>
    <w:rsid w:val="00F11C7E"/>
    <w:rsid w:val="00F14034"/>
    <w:rsid w:val="00F2301E"/>
    <w:rsid w:val="00F23D36"/>
    <w:rsid w:val="00F26BD5"/>
    <w:rsid w:val="00F305C9"/>
    <w:rsid w:val="00F31030"/>
    <w:rsid w:val="00F32FD3"/>
    <w:rsid w:val="00F33E50"/>
    <w:rsid w:val="00F355EE"/>
    <w:rsid w:val="00F43C4A"/>
    <w:rsid w:val="00F43DA0"/>
    <w:rsid w:val="00F51FDB"/>
    <w:rsid w:val="00F63E5A"/>
    <w:rsid w:val="00F643E4"/>
    <w:rsid w:val="00F65EA5"/>
    <w:rsid w:val="00F724C0"/>
    <w:rsid w:val="00F733B0"/>
    <w:rsid w:val="00F77576"/>
    <w:rsid w:val="00F839FA"/>
    <w:rsid w:val="00F859E3"/>
    <w:rsid w:val="00F91C2E"/>
    <w:rsid w:val="00F935FA"/>
    <w:rsid w:val="00F94D45"/>
    <w:rsid w:val="00F9638E"/>
    <w:rsid w:val="00F9781A"/>
    <w:rsid w:val="00FA0806"/>
    <w:rsid w:val="00FA25D7"/>
    <w:rsid w:val="00FA4DFE"/>
    <w:rsid w:val="00FB1E92"/>
    <w:rsid w:val="00FB2FCA"/>
    <w:rsid w:val="00FB3F62"/>
    <w:rsid w:val="00FB477B"/>
    <w:rsid w:val="00FC00D2"/>
    <w:rsid w:val="00FC4F11"/>
    <w:rsid w:val="00FD42F4"/>
    <w:rsid w:val="00FE4035"/>
    <w:rsid w:val="00FE405D"/>
    <w:rsid w:val="00FE4AF2"/>
    <w:rsid w:val="00FE52FB"/>
    <w:rsid w:val="00FF1856"/>
    <w:rsid w:val="00FF6325"/>
    <w:rsid w:val="00FF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482F-A9D2-49A4-BEB9-98F794ED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70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Spann</dc:creator>
  <cp:keywords/>
  <dc:description/>
  <cp:lastModifiedBy>Karrie Spann</cp:lastModifiedBy>
  <cp:revision>1</cp:revision>
  <dcterms:created xsi:type="dcterms:W3CDTF">2021-10-17T23:26:00Z</dcterms:created>
  <dcterms:modified xsi:type="dcterms:W3CDTF">2021-10-18T00:01:00Z</dcterms:modified>
</cp:coreProperties>
</file>