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FA23" w14:textId="77777777" w:rsidR="0054253F" w:rsidRDefault="0054253F" w:rsidP="0054253F">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743D0A65" w14:textId="18EC3225" w:rsidR="0054253F" w:rsidRPr="004A7591" w:rsidRDefault="0054253F" w:rsidP="0054253F">
      <w:pPr>
        <w:jc w:val="center"/>
        <w:rPr>
          <w:b/>
          <w:sz w:val="32"/>
          <w:szCs w:val="32"/>
        </w:rPr>
      </w:pPr>
      <w:r>
        <w:rPr>
          <w:b/>
          <w:sz w:val="32"/>
          <w:szCs w:val="32"/>
        </w:rPr>
        <w:t xml:space="preserve">Executive Board Membership </w:t>
      </w:r>
      <w:r w:rsidRPr="004A7591">
        <w:rPr>
          <w:b/>
          <w:sz w:val="32"/>
          <w:szCs w:val="32"/>
        </w:rPr>
        <w:t>Meeting Minutes</w:t>
      </w:r>
    </w:p>
    <w:p w14:paraId="64C4C44B" w14:textId="68210DE8" w:rsidR="0054253F" w:rsidRDefault="0054253F" w:rsidP="0054253F">
      <w:pPr>
        <w:jc w:val="center"/>
        <w:rPr>
          <w:b/>
          <w:sz w:val="28"/>
          <w:szCs w:val="28"/>
        </w:rPr>
      </w:pPr>
      <w:r>
        <w:rPr>
          <w:b/>
          <w:sz w:val="28"/>
          <w:szCs w:val="28"/>
        </w:rPr>
        <w:t>Zoom Virtual Meeting</w:t>
      </w:r>
    </w:p>
    <w:p w14:paraId="6BAB57F8" w14:textId="45FD8E68" w:rsidR="0054253F" w:rsidRDefault="0054253F" w:rsidP="0054253F">
      <w:pPr>
        <w:jc w:val="center"/>
        <w:rPr>
          <w:b/>
          <w:sz w:val="28"/>
          <w:szCs w:val="28"/>
        </w:rPr>
      </w:pPr>
      <w:r>
        <w:rPr>
          <w:b/>
          <w:sz w:val="28"/>
          <w:szCs w:val="28"/>
        </w:rPr>
        <w:t>January 25, 2021</w:t>
      </w:r>
    </w:p>
    <w:p w14:paraId="275AC66C" w14:textId="77777777" w:rsidR="0054253F" w:rsidRDefault="0054253F" w:rsidP="0054253F">
      <w:pPr>
        <w:jc w:val="center"/>
        <w:rPr>
          <w:b/>
          <w:sz w:val="28"/>
          <w:szCs w:val="28"/>
        </w:rPr>
      </w:pPr>
    </w:p>
    <w:p w14:paraId="607AE47D" w14:textId="77777777" w:rsidR="0054253F" w:rsidRPr="00C94E92" w:rsidRDefault="0054253F" w:rsidP="0054253F">
      <w:pPr>
        <w:rPr>
          <w:b/>
          <w:sz w:val="24"/>
          <w:szCs w:val="24"/>
        </w:rPr>
      </w:pPr>
      <w:r w:rsidRPr="00C94E92">
        <w:rPr>
          <w:b/>
          <w:sz w:val="24"/>
          <w:szCs w:val="24"/>
        </w:rPr>
        <w:t>Attendees</w:t>
      </w:r>
      <w:r>
        <w:rPr>
          <w:b/>
          <w:sz w:val="24"/>
          <w:szCs w:val="24"/>
        </w:rPr>
        <w:t xml:space="preserve"> </w:t>
      </w:r>
    </w:p>
    <w:p w14:paraId="659C85A5" w14:textId="0BAFB20B" w:rsidR="0054253F" w:rsidRDefault="0054253F" w:rsidP="0054253F">
      <w:pPr>
        <w:rPr>
          <w:sz w:val="24"/>
          <w:szCs w:val="24"/>
        </w:rPr>
      </w:pPr>
      <w:r w:rsidRPr="00C94E92">
        <w:rPr>
          <w:sz w:val="24"/>
          <w:szCs w:val="24"/>
        </w:rPr>
        <w:t xml:space="preserve">Brenda Middendorf, </w:t>
      </w:r>
      <w:r>
        <w:rPr>
          <w:sz w:val="24"/>
          <w:szCs w:val="24"/>
        </w:rPr>
        <w:t xml:space="preserve">Camden Arnold, Blake Roderick, Casey French, Karrie Spann, Patrick Conley, Jeff </w:t>
      </w:r>
      <w:proofErr w:type="spellStart"/>
      <w:r>
        <w:rPr>
          <w:sz w:val="24"/>
          <w:szCs w:val="24"/>
        </w:rPr>
        <w:t>Hogge</w:t>
      </w:r>
      <w:proofErr w:type="spellEnd"/>
      <w:r>
        <w:rPr>
          <w:sz w:val="24"/>
          <w:szCs w:val="24"/>
        </w:rPr>
        <w:t xml:space="preserve">, Robert Wood, Jim Sheppard, Shawn Rennecker, Kent </w:t>
      </w:r>
      <w:proofErr w:type="spellStart"/>
      <w:r>
        <w:rPr>
          <w:sz w:val="24"/>
          <w:szCs w:val="24"/>
        </w:rPr>
        <w:t>Goewey</w:t>
      </w:r>
      <w:proofErr w:type="spellEnd"/>
      <w:r>
        <w:rPr>
          <w:sz w:val="24"/>
          <w:szCs w:val="24"/>
        </w:rPr>
        <w:t>, Craig Gengler, Roy Newman, Cheryl Welge</w:t>
      </w:r>
    </w:p>
    <w:p w14:paraId="40BFFCE8" w14:textId="77777777" w:rsidR="0054253F" w:rsidRPr="00C94E92" w:rsidRDefault="0054253F" w:rsidP="0054253F">
      <w:pPr>
        <w:rPr>
          <w:b/>
          <w:sz w:val="24"/>
          <w:szCs w:val="24"/>
        </w:rPr>
      </w:pPr>
      <w:r w:rsidRPr="00C94E92">
        <w:rPr>
          <w:b/>
          <w:sz w:val="24"/>
          <w:szCs w:val="24"/>
        </w:rPr>
        <w:t xml:space="preserve">Call to </w:t>
      </w:r>
      <w:proofErr w:type="gramStart"/>
      <w:r w:rsidRPr="00C94E92">
        <w:rPr>
          <w:b/>
          <w:sz w:val="24"/>
          <w:szCs w:val="24"/>
        </w:rPr>
        <w:t>Order</w:t>
      </w:r>
      <w:proofErr w:type="gramEnd"/>
    </w:p>
    <w:p w14:paraId="205634B0" w14:textId="5356FADA" w:rsidR="0054253F" w:rsidRDefault="0054253F" w:rsidP="0054253F">
      <w:pPr>
        <w:rPr>
          <w:sz w:val="24"/>
          <w:szCs w:val="24"/>
        </w:rPr>
      </w:pPr>
      <w:r>
        <w:rPr>
          <w:sz w:val="24"/>
          <w:szCs w:val="24"/>
        </w:rPr>
        <w:t>T</w:t>
      </w:r>
      <w:r w:rsidRPr="00C94E92">
        <w:rPr>
          <w:sz w:val="24"/>
          <w:szCs w:val="24"/>
        </w:rPr>
        <w:t xml:space="preserve">he </w:t>
      </w:r>
      <w:r>
        <w:rPr>
          <w:sz w:val="24"/>
          <w:szCs w:val="24"/>
        </w:rPr>
        <w:t xml:space="preserve">Zoom Virtual </w:t>
      </w:r>
      <w:r w:rsidRPr="00C94E92">
        <w:rPr>
          <w:sz w:val="24"/>
          <w:szCs w:val="24"/>
        </w:rPr>
        <w:t xml:space="preserve">meeting </w:t>
      </w:r>
      <w:r>
        <w:rPr>
          <w:sz w:val="24"/>
          <w:szCs w:val="24"/>
        </w:rPr>
        <w:t>was called to order by Patrick Conley, Chairman, at 5:34pm</w:t>
      </w:r>
      <w:r w:rsidRPr="00C94E92">
        <w:rPr>
          <w:sz w:val="24"/>
          <w:szCs w:val="24"/>
        </w:rPr>
        <w:t>.</w:t>
      </w:r>
      <w:r>
        <w:rPr>
          <w:sz w:val="24"/>
          <w:szCs w:val="24"/>
        </w:rPr>
        <w:t xml:space="preserve">  </w:t>
      </w:r>
    </w:p>
    <w:p w14:paraId="4AE25CBB" w14:textId="4A713E6C" w:rsidR="00404362" w:rsidRDefault="00404362" w:rsidP="0054253F">
      <w:pPr>
        <w:rPr>
          <w:sz w:val="24"/>
          <w:szCs w:val="24"/>
        </w:rPr>
      </w:pPr>
      <w:r>
        <w:rPr>
          <w:sz w:val="24"/>
          <w:szCs w:val="24"/>
        </w:rPr>
        <w:t xml:space="preserve">Brenda Middendorf introduced </w:t>
      </w:r>
      <w:proofErr w:type="spellStart"/>
      <w:r>
        <w:rPr>
          <w:sz w:val="24"/>
          <w:szCs w:val="24"/>
        </w:rPr>
        <w:t>AmeriCorp</w:t>
      </w:r>
      <w:proofErr w:type="spellEnd"/>
      <w:r>
        <w:rPr>
          <w:sz w:val="24"/>
          <w:szCs w:val="24"/>
        </w:rPr>
        <w:t xml:space="preserve"> Intern Camden Arnold.</w:t>
      </w:r>
    </w:p>
    <w:p w14:paraId="4D67A279" w14:textId="77777777" w:rsidR="00B62003" w:rsidRDefault="00B62003" w:rsidP="00B62003">
      <w:pPr>
        <w:rPr>
          <w:sz w:val="24"/>
          <w:szCs w:val="24"/>
        </w:rPr>
      </w:pPr>
      <w:r>
        <w:rPr>
          <w:sz w:val="24"/>
          <w:szCs w:val="24"/>
        </w:rPr>
        <w:t xml:space="preserve">Cheryl Welge with </w:t>
      </w:r>
      <w:r w:rsidRPr="00404362">
        <w:rPr>
          <w:i/>
          <w:iCs/>
          <w:sz w:val="24"/>
          <w:szCs w:val="24"/>
        </w:rPr>
        <w:t>Ameren</w:t>
      </w:r>
      <w:r>
        <w:rPr>
          <w:sz w:val="24"/>
          <w:szCs w:val="24"/>
        </w:rPr>
        <w:t xml:space="preserve"> was present at the meeting. Cheryl works with communities and local development organizations throughout the Illinois and Missouri service area to deliver community and business development programs offered by </w:t>
      </w:r>
      <w:r w:rsidRPr="00404362">
        <w:rPr>
          <w:i/>
          <w:iCs/>
          <w:sz w:val="24"/>
          <w:szCs w:val="24"/>
        </w:rPr>
        <w:t>Ameren</w:t>
      </w:r>
      <w:r>
        <w:rPr>
          <w:sz w:val="24"/>
          <w:szCs w:val="24"/>
        </w:rPr>
        <w:t xml:space="preserve">. Cheryl introduced Roy Newman who will be the primary representative for the Western Illinois/Pike County area. They both stated that they hope to be more involved with PCEDC in the future. </w:t>
      </w:r>
    </w:p>
    <w:p w14:paraId="263006B3" w14:textId="77777777" w:rsidR="0054253F" w:rsidRPr="00B25065" w:rsidRDefault="0054253F" w:rsidP="0054253F">
      <w:pPr>
        <w:rPr>
          <w:b/>
          <w:bCs/>
          <w:sz w:val="24"/>
          <w:szCs w:val="24"/>
        </w:rPr>
      </w:pPr>
      <w:r w:rsidRPr="00B25065">
        <w:rPr>
          <w:b/>
          <w:bCs/>
          <w:sz w:val="24"/>
          <w:szCs w:val="24"/>
        </w:rPr>
        <w:t>Minutes</w:t>
      </w:r>
    </w:p>
    <w:p w14:paraId="1B7DD4CD" w14:textId="27A1C7C9" w:rsidR="0054253F" w:rsidRDefault="0054253F" w:rsidP="0054253F">
      <w:pPr>
        <w:rPr>
          <w:sz w:val="24"/>
          <w:szCs w:val="24"/>
        </w:rPr>
      </w:pPr>
      <w:r w:rsidRPr="00C94E92">
        <w:rPr>
          <w:sz w:val="24"/>
          <w:szCs w:val="24"/>
        </w:rPr>
        <w:t xml:space="preserve">Meeting agenda and </w:t>
      </w:r>
      <w:r>
        <w:rPr>
          <w:sz w:val="24"/>
          <w:szCs w:val="24"/>
        </w:rPr>
        <w:t xml:space="preserve">minutes of the November 23, 2020 meeting were provided via email </w:t>
      </w:r>
      <w:r w:rsidRPr="00C94E92">
        <w:rPr>
          <w:sz w:val="24"/>
          <w:szCs w:val="24"/>
        </w:rPr>
        <w:t>to members</w:t>
      </w:r>
      <w:r>
        <w:rPr>
          <w:sz w:val="24"/>
          <w:szCs w:val="24"/>
        </w:rPr>
        <w:t xml:space="preserve"> for review</w:t>
      </w:r>
      <w:r w:rsidRPr="00C94E92">
        <w:rPr>
          <w:sz w:val="24"/>
          <w:szCs w:val="24"/>
        </w:rPr>
        <w:t xml:space="preserve">. </w:t>
      </w:r>
      <w:r>
        <w:rPr>
          <w:sz w:val="24"/>
          <w:szCs w:val="24"/>
        </w:rPr>
        <w:t>Blake Roderick made the motion to approve the minutes, Kent Goewey, second. Motion carried.</w:t>
      </w:r>
    </w:p>
    <w:p w14:paraId="293868F3" w14:textId="77777777" w:rsidR="0054253F" w:rsidRDefault="0054253F" w:rsidP="0054253F">
      <w:pPr>
        <w:rPr>
          <w:b/>
          <w:sz w:val="24"/>
          <w:szCs w:val="24"/>
        </w:rPr>
      </w:pPr>
      <w:r w:rsidRPr="00093734">
        <w:rPr>
          <w:b/>
          <w:sz w:val="24"/>
          <w:szCs w:val="24"/>
        </w:rPr>
        <w:t>Financial Report</w:t>
      </w:r>
      <w:r w:rsidRPr="003D3382">
        <w:rPr>
          <w:b/>
          <w:sz w:val="24"/>
          <w:szCs w:val="24"/>
        </w:rPr>
        <w:t xml:space="preserve"> </w:t>
      </w:r>
    </w:p>
    <w:p w14:paraId="741EEED1" w14:textId="047A25E4" w:rsidR="0054253F" w:rsidRDefault="0054253F" w:rsidP="0054253F">
      <w:pPr>
        <w:rPr>
          <w:sz w:val="24"/>
          <w:szCs w:val="24"/>
        </w:rPr>
      </w:pPr>
      <w:r>
        <w:rPr>
          <w:bCs/>
          <w:sz w:val="24"/>
          <w:szCs w:val="24"/>
        </w:rPr>
        <w:t>Craig Gengler summarized the written Financial Reports.</w:t>
      </w:r>
      <w:r>
        <w:rPr>
          <w:sz w:val="24"/>
          <w:szCs w:val="24"/>
        </w:rPr>
        <w:t xml:space="preserve">  Balance Sheet as of January 22, 2021: Total Liabilities &amp; Equity $81,975.53. Profit &amp; Loss </w:t>
      </w:r>
      <w:r w:rsidR="00ED3726">
        <w:rPr>
          <w:sz w:val="24"/>
          <w:szCs w:val="24"/>
        </w:rPr>
        <w:t>January 1-22, 2021</w:t>
      </w:r>
      <w:r>
        <w:rPr>
          <w:sz w:val="24"/>
          <w:szCs w:val="24"/>
        </w:rPr>
        <w:t>:</w:t>
      </w:r>
      <w:r w:rsidR="00ED3726">
        <w:rPr>
          <w:sz w:val="24"/>
          <w:szCs w:val="24"/>
        </w:rPr>
        <w:t xml:space="preserve">  Total Expenses $6,125.82, Net Income: $-5,400.82.</w:t>
      </w:r>
      <w:r>
        <w:rPr>
          <w:sz w:val="24"/>
          <w:szCs w:val="24"/>
        </w:rPr>
        <w:t xml:space="preserve"> </w:t>
      </w:r>
      <w:r w:rsidR="00ED3726">
        <w:rPr>
          <w:sz w:val="24"/>
          <w:szCs w:val="24"/>
        </w:rPr>
        <w:t xml:space="preserve"> </w:t>
      </w:r>
      <w:r>
        <w:rPr>
          <w:sz w:val="24"/>
          <w:szCs w:val="24"/>
        </w:rPr>
        <w:t>Profit &amp; Loss January 1-November 2</w:t>
      </w:r>
      <w:r w:rsidR="00ED3726">
        <w:rPr>
          <w:sz w:val="24"/>
          <w:szCs w:val="24"/>
        </w:rPr>
        <w:t>3</w:t>
      </w:r>
      <w:r>
        <w:rPr>
          <w:sz w:val="24"/>
          <w:szCs w:val="24"/>
        </w:rPr>
        <w:t>, 2020</w:t>
      </w:r>
      <w:r w:rsidR="00ED3726">
        <w:rPr>
          <w:sz w:val="24"/>
          <w:szCs w:val="24"/>
        </w:rPr>
        <w:t>-January 22, 2021</w:t>
      </w:r>
      <w:r>
        <w:rPr>
          <w:sz w:val="24"/>
          <w:szCs w:val="24"/>
        </w:rPr>
        <w:t xml:space="preserve">: Gross Profit </w:t>
      </w:r>
      <w:r w:rsidR="00ED3726">
        <w:rPr>
          <w:sz w:val="24"/>
          <w:szCs w:val="24"/>
        </w:rPr>
        <w:t>$3,733.64</w:t>
      </w:r>
      <w:r>
        <w:rPr>
          <w:sz w:val="24"/>
          <w:szCs w:val="24"/>
        </w:rPr>
        <w:t>,</w:t>
      </w:r>
      <w:r w:rsidR="00ED3726">
        <w:rPr>
          <w:sz w:val="24"/>
          <w:szCs w:val="24"/>
        </w:rPr>
        <w:t xml:space="preserve"> Contract Services (intern) $10,160.00,</w:t>
      </w:r>
      <w:r>
        <w:rPr>
          <w:sz w:val="24"/>
          <w:szCs w:val="24"/>
        </w:rPr>
        <w:t xml:space="preserve"> Total Expense $</w:t>
      </w:r>
      <w:r w:rsidR="00ED3726">
        <w:rPr>
          <w:sz w:val="24"/>
          <w:szCs w:val="24"/>
        </w:rPr>
        <w:t>11,657.64</w:t>
      </w:r>
      <w:r>
        <w:rPr>
          <w:sz w:val="24"/>
          <w:szCs w:val="24"/>
        </w:rPr>
        <w:t>, Net Income $</w:t>
      </w:r>
      <w:r w:rsidR="00ED3726">
        <w:rPr>
          <w:sz w:val="24"/>
          <w:szCs w:val="24"/>
        </w:rPr>
        <w:t>-7,924.00</w:t>
      </w:r>
      <w:r>
        <w:rPr>
          <w:sz w:val="24"/>
          <w:szCs w:val="24"/>
        </w:rPr>
        <w:t>.  Profit &amp; Loss Previous Year Comparison: Jan.1-</w:t>
      </w:r>
      <w:r w:rsidR="00ED3726">
        <w:rPr>
          <w:sz w:val="24"/>
          <w:szCs w:val="24"/>
        </w:rPr>
        <w:t xml:space="preserve">22, </w:t>
      </w:r>
      <w:r>
        <w:rPr>
          <w:sz w:val="24"/>
          <w:szCs w:val="24"/>
        </w:rPr>
        <w:t>2020 Net Income $</w:t>
      </w:r>
      <w:r w:rsidR="00ED3726">
        <w:rPr>
          <w:sz w:val="24"/>
          <w:szCs w:val="24"/>
        </w:rPr>
        <w:t>1,045.51</w:t>
      </w:r>
      <w:r>
        <w:rPr>
          <w:sz w:val="24"/>
          <w:szCs w:val="24"/>
        </w:rPr>
        <w:t xml:space="preserve"> compared with 20</w:t>
      </w:r>
      <w:r w:rsidR="00ED3726">
        <w:rPr>
          <w:sz w:val="24"/>
          <w:szCs w:val="24"/>
        </w:rPr>
        <w:t>21</w:t>
      </w:r>
      <w:r>
        <w:rPr>
          <w:sz w:val="24"/>
          <w:szCs w:val="24"/>
        </w:rPr>
        <w:t xml:space="preserve"> Net Income $</w:t>
      </w:r>
      <w:r w:rsidR="00ED3726">
        <w:rPr>
          <w:sz w:val="24"/>
          <w:szCs w:val="24"/>
        </w:rPr>
        <w:t>-5,400.82 (intern).</w:t>
      </w:r>
      <w:r>
        <w:rPr>
          <w:sz w:val="24"/>
          <w:szCs w:val="24"/>
        </w:rPr>
        <w:t xml:space="preserve"> Income by Customer Summary Total $</w:t>
      </w:r>
      <w:r w:rsidR="00ED3726">
        <w:rPr>
          <w:sz w:val="24"/>
          <w:szCs w:val="24"/>
        </w:rPr>
        <w:t>725.00</w:t>
      </w:r>
      <w:r>
        <w:rPr>
          <w:sz w:val="24"/>
          <w:szCs w:val="24"/>
        </w:rPr>
        <w:t xml:space="preserve">.  </w:t>
      </w:r>
      <w:r w:rsidR="00415B35">
        <w:rPr>
          <w:sz w:val="24"/>
          <w:szCs w:val="24"/>
        </w:rPr>
        <w:t>A motion was made to place the Financial Report on file by Kent Goewey, Casey French, second. Motion carried.</w:t>
      </w:r>
    </w:p>
    <w:p w14:paraId="5D0C5453" w14:textId="77777777" w:rsidR="00404362" w:rsidRDefault="00404362" w:rsidP="0054253F">
      <w:pPr>
        <w:rPr>
          <w:sz w:val="24"/>
          <w:szCs w:val="24"/>
        </w:rPr>
      </w:pPr>
    </w:p>
    <w:p w14:paraId="08452F5A" w14:textId="257F13F6" w:rsidR="00A3082C" w:rsidRPr="00B62003" w:rsidRDefault="00A3082C" w:rsidP="0054253F">
      <w:pPr>
        <w:rPr>
          <w:b/>
          <w:bCs/>
          <w:sz w:val="24"/>
          <w:szCs w:val="24"/>
        </w:rPr>
      </w:pPr>
      <w:r w:rsidRPr="00B62003">
        <w:rPr>
          <w:b/>
          <w:bCs/>
          <w:sz w:val="24"/>
          <w:szCs w:val="24"/>
        </w:rPr>
        <w:lastRenderedPageBreak/>
        <w:t>Marketing Report</w:t>
      </w:r>
    </w:p>
    <w:p w14:paraId="172D802A" w14:textId="5A637228" w:rsidR="00A3082C" w:rsidRDefault="00A3082C" w:rsidP="0054253F">
      <w:pPr>
        <w:rPr>
          <w:sz w:val="24"/>
          <w:szCs w:val="24"/>
        </w:rPr>
      </w:pPr>
      <w:r>
        <w:rPr>
          <w:sz w:val="24"/>
          <w:szCs w:val="24"/>
        </w:rPr>
        <w:t>Still working on the In City aquaponics project possibility.</w:t>
      </w:r>
    </w:p>
    <w:p w14:paraId="341F5E8B" w14:textId="37F4920F" w:rsidR="00B62003" w:rsidRPr="00B62003" w:rsidRDefault="00B62003" w:rsidP="0054253F">
      <w:pPr>
        <w:rPr>
          <w:b/>
          <w:bCs/>
          <w:sz w:val="24"/>
          <w:szCs w:val="24"/>
        </w:rPr>
      </w:pPr>
      <w:r w:rsidRPr="00B62003">
        <w:rPr>
          <w:b/>
          <w:bCs/>
          <w:sz w:val="24"/>
          <w:szCs w:val="24"/>
        </w:rPr>
        <w:t>Director’s Report</w:t>
      </w:r>
    </w:p>
    <w:p w14:paraId="3C94101B" w14:textId="2C850E30" w:rsidR="00B62003" w:rsidRDefault="00B62003" w:rsidP="0054253F">
      <w:pPr>
        <w:rPr>
          <w:sz w:val="24"/>
          <w:szCs w:val="24"/>
        </w:rPr>
      </w:pPr>
      <w:r>
        <w:rPr>
          <w:sz w:val="24"/>
          <w:szCs w:val="24"/>
        </w:rPr>
        <w:t xml:space="preserve">Brenda Middendorf summarized her written report. Working with potential new businesses-two new loans, addition to the Enterprise Zone.  Assistance to businesses applying for BIG. Posting of job vacancies. COVID updates and assistance to impacted businesses. CEO Class presentation with Camden Arnold. Closed on loan to Chris Nichols/PCRE. Application pending for new building/business. USDA Grants-RBEG grant-filed semi-annual report. </w:t>
      </w:r>
    </w:p>
    <w:p w14:paraId="66262446" w14:textId="36AAB251" w:rsidR="00B62003" w:rsidRPr="007D36F3" w:rsidRDefault="00B62003" w:rsidP="0054253F">
      <w:pPr>
        <w:rPr>
          <w:b/>
          <w:bCs/>
          <w:i/>
          <w:iCs/>
          <w:sz w:val="24"/>
          <w:szCs w:val="24"/>
        </w:rPr>
      </w:pPr>
      <w:r w:rsidRPr="007D36F3">
        <w:rPr>
          <w:b/>
          <w:bCs/>
          <w:i/>
          <w:iCs/>
          <w:sz w:val="24"/>
          <w:szCs w:val="24"/>
        </w:rPr>
        <w:t xml:space="preserve">Casey French made the motion to </w:t>
      </w:r>
      <w:proofErr w:type="gramStart"/>
      <w:r w:rsidRPr="007D36F3">
        <w:rPr>
          <w:b/>
          <w:bCs/>
          <w:i/>
          <w:iCs/>
          <w:sz w:val="24"/>
          <w:szCs w:val="24"/>
        </w:rPr>
        <w:t>enter into</w:t>
      </w:r>
      <w:proofErr w:type="gramEnd"/>
      <w:r w:rsidRPr="007D36F3">
        <w:rPr>
          <w:b/>
          <w:bCs/>
          <w:i/>
          <w:iCs/>
          <w:sz w:val="24"/>
          <w:szCs w:val="24"/>
        </w:rPr>
        <w:t xml:space="preserve"> closed session, Craig Gengler, second. Motion carried. </w:t>
      </w:r>
    </w:p>
    <w:p w14:paraId="65E4077F" w14:textId="77777777" w:rsidR="00B62003" w:rsidRDefault="00B62003" w:rsidP="00B62003">
      <w:pPr>
        <w:rPr>
          <w:b/>
          <w:sz w:val="24"/>
          <w:szCs w:val="24"/>
        </w:rPr>
      </w:pPr>
      <w:r w:rsidRPr="00AA33FA">
        <w:rPr>
          <w:b/>
          <w:sz w:val="24"/>
          <w:szCs w:val="24"/>
        </w:rPr>
        <w:t>Old Business</w:t>
      </w:r>
    </w:p>
    <w:p w14:paraId="79D8C560" w14:textId="5A80E597" w:rsidR="00A3082C" w:rsidRDefault="00B62003" w:rsidP="0054253F">
      <w:pPr>
        <w:rPr>
          <w:sz w:val="24"/>
          <w:szCs w:val="24"/>
        </w:rPr>
      </w:pPr>
      <w:r>
        <w:rPr>
          <w:sz w:val="24"/>
          <w:szCs w:val="24"/>
        </w:rPr>
        <w:t>Update to CURES ES funding</w:t>
      </w:r>
      <w:r w:rsidR="00222CBC">
        <w:rPr>
          <w:sz w:val="24"/>
          <w:szCs w:val="24"/>
        </w:rPr>
        <w:t xml:space="preserve">-several applications have been received from businesses in Griggsville and Pittsfield. </w:t>
      </w:r>
    </w:p>
    <w:p w14:paraId="6207AF7E" w14:textId="77777777" w:rsidR="00222CBC" w:rsidRDefault="00222CBC" w:rsidP="00222CBC">
      <w:pPr>
        <w:rPr>
          <w:b/>
          <w:sz w:val="24"/>
          <w:szCs w:val="24"/>
        </w:rPr>
      </w:pPr>
      <w:r w:rsidRPr="00234570">
        <w:rPr>
          <w:b/>
          <w:sz w:val="24"/>
          <w:szCs w:val="24"/>
        </w:rPr>
        <w:t>New Business</w:t>
      </w:r>
    </w:p>
    <w:p w14:paraId="1DF4B404" w14:textId="33C62AF3" w:rsidR="00222CBC" w:rsidRDefault="00222CBC" w:rsidP="0054253F">
      <w:pPr>
        <w:rPr>
          <w:sz w:val="24"/>
          <w:szCs w:val="24"/>
        </w:rPr>
      </w:pPr>
      <w:r>
        <w:rPr>
          <w:sz w:val="24"/>
          <w:szCs w:val="24"/>
        </w:rPr>
        <w:t xml:space="preserve">Annual Meeting is generally in March. Several members expressed hope that the meeting could be </w:t>
      </w:r>
      <w:r w:rsidR="00404362">
        <w:rPr>
          <w:sz w:val="24"/>
          <w:szCs w:val="24"/>
        </w:rPr>
        <w:t xml:space="preserve">held </w:t>
      </w:r>
      <w:r>
        <w:rPr>
          <w:sz w:val="24"/>
          <w:szCs w:val="24"/>
        </w:rPr>
        <w:t xml:space="preserve">in person or possibly a hybrid model. Jeff </w:t>
      </w:r>
      <w:proofErr w:type="spellStart"/>
      <w:r>
        <w:rPr>
          <w:sz w:val="24"/>
          <w:szCs w:val="24"/>
        </w:rPr>
        <w:t>Hogge</w:t>
      </w:r>
      <w:proofErr w:type="spellEnd"/>
      <w:r>
        <w:rPr>
          <w:sz w:val="24"/>
          <w:szCs w:val="24"/>
        </w:rPr>
        <w:t xml:space="preserve">, Casey French, and Diane </w:t>
      </w:r>
      <w:proofErr w:type="spellStart"/>
      <w:r>
        <w:rPr>
          <w:sz w:val="24"/>
          <w:szCs w:val="24"/>
        </w:rPr>
        <w:t>Vose</w:t>
      </w:r>
      <w:proofErr w:type="spellEnd"/>
      <w:r>
        <w:rPr>
          <w:sz w:val="24"/>
          <w:szCs w:val="24"/>
        </w:rPr>
        <w:t xml:space="preserve"> are serving on the committee to plan the Annual Meeting. Craig Gengler, Pat Conley, Brenda Middendorf, and Camden Arnold will serve on the Nominating Committee. </w:t>
      </w:r>
    </w:p>
    <w:p w14:paraId="7D78F42E" w14:textId="1FB1688A" w:rsidR="00222CBC" w:rsidRDefault="00222CBC" w:rsidP="0054253F">
      <w:pPr>
        <w:rPr>
          <w:sz w:val="24"/>
          <w:szCs w:val="24"/>
        </w:rPr>
      </w:pPr>
      <w:r>
        <w:rPr>
          <w:sz w:val="24"/>
          <w:szCs w:val="24"/>
        </w:rPr>
        <w:t>Rural Community Economic Development Conference will be held virtually. The cost to register is $25. Brenda will be attending. Ameren is a sponsor and will be participating.</w:t>
      </w:r>
    </w:p>
    <w:p w14:paraId="74042782" w14:textId="6BFF0BC2" w:rsidR="00222CBC" w:rsidRDefault="00222CBC" w:rsidP="0054253F">
      <w:pPr>
        <w:rPr>
          <w:sz w:val="24"/>
          <w:szCs w:val="24"/>
        </w:rPr>
      </w:pPr>
      <w:proofErr w:type="spellStart"/>
      <w:r>
        <w:rPr>
          <w:sz w:val="24"/>
          <w:szCs w:val="24"/>
        </w:rPr>
        <w:t>SizeUp</w:t>
      </w:r>
      <w:proofErr w:type="spellEnd"/>
      <w:r>
        <w:rPr>
          <w:sz w:val="24"/>
          <w:szCs w:val="24"/>
        </w:rPr>
        <w:t xml:space="preserve"> is a data intelligence tool for private sector, gover</w:t>
      </w:r>
      <w:r w:rsidR="00A816D3">
        <w:rPr>
          <w:sz w:val="24"/>
          <w:szCs w:val="24"/>
        </w:rPr>
        <w:t>n</w:t>
      </w:r>
      <w:r>
        <w:rPr>
          <w:sz w:val="24"/>
          <w:szCs w:val="24"/>
        </w:rPr>
        <w:t>ment</w:t>
      </w:r>
      <w:r w:rsidR="00A816D3">
        <w:rPr>
          <w:sz w:val="24"/>
          <w:szCs w:val="24"/>
        </w:rPr>
        <w:t>,</w:t>
      </w:r>
      <w:r>
        <w:rPr>
          <w:sz w:val="24"/>
          <w:szCs w:val="24"/>
        </w:rPr>
        <w:t xml:space="preserve"> and non-profit organizations. </w:t>
      </w:r>
      <w:proofErr w:type="spellStart"/>
      <w:r>
        <w:rPr>
          <w:sz w:val="24"/>
          <w:szCs w:val="24"/>
        </w:rPr>
        <w:t>SizeUp</w:t>
      </w:r>
      <w:proofErr w:type="spellEnd"/>
      <w:r>
        <w:rPr>
          <w:sz w:val="24"/>
          <w:szCs w:val="24"/>
        </w:rPr>
        <w:t xml:space="preserve"> helps businesses make smarter decisions</w:t>
      </w:r>
      <w:r w:rsidR="00A816D3">
        <w:rPr>
          <w:sz w:val="24"/>
          <w:szCs w:val="24"/>
        </w:rPr>
        <w:t xml:space="preserve"> and provides comparisons</w:t>
      </w:r>
      <w:r>
        <w:rPr>
          <w:sz w:val="24"/>
          <w:szCs w:val="24"/>
        </w:rPr>
        <w:t xml:space="preserve"> through data</w:t>
      </w:r>
      <w:r w:rsidR="00A816D3">
        <w:rPr>
          <w:sz w:val="24"/>
          <w:szCs w:val="24"/>
        </w:rPr>
        <w:t xml:space="preserve">. Not sure how it will work here in Pike County but PCEDC could partner with Whiteside County at a reduced cost ($800). Brenda &amp; Camden will find out more about </w:t>
      </w:r>
      <w:proofErr w:type="spellStart"/>
      <w:r w:rsidR="00A816D3">
        <w:rPr>
          <w:sz w:val="24"/>
          <w:szCs w:val="24"/>
        </w:rPr>
        <w:t>SizeUp</w:t>
      </w:r>
      <w:proofErr w:type="spellEnd"/>
      <w:r w:rsidR="00A816D3">
        <w:rPr>
          <w:sz w:val="24"/>
          <w:szCs w:val="24"/>
        </w:rPr>
        <w:t xml:space="preserve">. </w:t>
      </w:r>
    </w:p>
    <w:p w14:paraId="32730910" w14:textId="128602A8" w:rsidR="00A816D3" w:rsidRDefault="00A816D3" w:rsidP="0054253F">
      <w:pPr>
        <w:rPr>
          <w:sz w:val="24"/>
          <w:szCs w:val="24"/>
        </w:rPr>
      </w:pPr>
      <w:r>
        <w:rPr>
          <w:sz w:val="24"/>
          <w:szCs w:val="24"/>
        </w:rPr>
        <w:t xml:space="preserve">A Danish Tour is </w:t>
      </w:r>
      <w:r w:rsidR="00404362">
        <w:rPr>
          <w:sz w:val="24"/>
          <w:szCs w:val="24"/>
        </w:rPr>
        <w:t xml:space="preserve">a </w:t>
      </w:r>
      <w:r>
        <w:rPr>
          <w:sz w:val="24"/>
          <w:szCs w:val="24"/>
        </w:rPr>
        <w:t xml:space="preserve">possibility for Pike County in the late summer or early fall. This would be a good thing for Pike County to be involved in. Two Rivers Farm Bureau would provide a lunch and several area Ag Businesses would be of interest. </w:t>
      </w:r>
    </w:p>
    <w:p w14:paraId="18C14D78" w14:textId="5DBF121C" w:rsidR="00A816D3" w:rsidRDefault="00A816D3" w:rsidP="0054253F">
      <w:pPr>
        <w:rPr>
          <w:sz w:val="24"/>
          <w:szCs w:val="24"/>
        </w:rPr>
      </w:pPr>
      <w:r>
        <w:rPr>
          <w:sz w:val="24"/>
          <w:szCs w:val="24"/>
        </w:rPr>
        <w:t xml:space="preserve">Two Rivers Farm Bureau Foundation golf tournament has announced that June 18 will be the date for the annual golf tournament. PCEDC has been a hole sponsor in the past at the $100 level. </w:t>
      </w:r>
    </w:p>
    <w:p w14:paraId="0A9F1DEF" w14:textId="77777777" w:rsidR="00A816D3" w:rsidRDefault="00A816D3" w:rsidP="00A816D3">
      <w:pPr>
        <w:rPr>
          <w:b/>
          <w:sz w:val="24"/>
          <w:szCs w:val="24"/>
        </w:rPr>
      </w:pPr>
      <w:r w:rsidRPr="00234570">
        <w:rPr>
          <w:b/>
          <w:sz w:val="24"/>
          <w:szCs w:val="24"/>
        </w:rPr>
        <w:t>Chairman’s Comments</w:t>
      </w:r>
    </w:p>
    <w:p w14:paraId="154C1DDD" w14:textId="77777777" w:rsidR="00A816D3" w:rsidRPr="00AA4463" w:rsidRDefault="00A816D3" w:rsidP="00A816D3">
      <w:pPr>
        <w:rPr>
          <w:bCs/>
          <w:sz w:val="24"/>
          <w:szCs w:val="24"/>
        </w:rPr>
      </w:pPr>
      <w:r w:rsidRPr="00AA4463">
        <w:rPr>
          <w:bCs/>
          <w:sz w:val="24"/>
          <w:szCs w:val="24"/>
        </w:rPr>
        <w:t>None</w:t>
      </w:r>
    </w:p>
    <w:p w14:paraId="0F97E19E" w14:textId="77777777" w:rsidR="00404362" w:rsidRDefault="00404362" w:rsidP="00A816D3">
      <w:pPr>
        <w:rPr>
          <w:b/>
          <w:sz w:val="24"/>
          <w:szCs w:val="24"/>
        </w:rPr>
      </w:pPr>
    </w:p>
    <w:p w14:paraId="24225811" w14:textId="3A2098EF" w:rsidR="00A816D3" w:rsidRDefault="00A816D3" w:rsidP="00A816D3">
      <w:pPr>
        <w:rPr>
          <w:b/>
          <w:sz w:val="24"/>
          <w:szCs w:val="24"/>
        </w:rPr>
      </w:pPr>
      <w:r>
        <w:rPr>
          <w:b/>
          <w:sz w:val="24"/>
          <w:szCs w:val="24"/>
        </w:rPr>
        <w:lastRenderedPageBreak/>
        <w:t>Visitor’s Comments</w:t>
      </w:r>
    </w:p>
    <w:p w14:paraId="5499412B" w14:textId="303CA7B0" w:rsidR="00A816D3" w:rsidRDefault="00A816D3" w:rsidP="00A816D3">
      <w:pPr>
        <w:rPr>
          <w:bCs/>
          <w:sz w:val="24"/>
          <w:szCs w:val="24"/>
        </w:rPr>
      </w:pPr>
      <w:r w:rsidRPr="00AA4463">
        <w:rPr>
          <w:bCs/>
          <w:sz w:val="24"/>
          <w:szCs w:val="24"/>
        </w:rPr>
        <w:t>None</w:t>
      </w:r>
    </w:p>
    <w:p w14:paraId="1665E2EB" w14:textId="0B7CAFF3" w:rsidR="00A816D3" w:rsidRDefault="00A816D3" w:rsidP="00A816D3">
      <w:pPr>
        <w:rPr>
          <w:b/>
          <w:sz w:val="24"/>
          <w:szCs w:val="24"/>
        </w:rPr>
      </w:pPr>
      <w:r>
        <w:rPr>
          <w:b/>
          <w:sz w:val="24"/>
          <w:szCs w:val="24"/>
        </w:rPr>
        <w:t>Member Updates &amp; Comments</w:t>
      </w:r>
    </w:p>
    <w:p w14:paraId="4976BD57" w14:textId="502196C0" w:rsidR="006372CE" w:rsidRDefault="006372CE" w:rsidP="00A816D3">
      <w:pPr>
        <w:rPr>
          <w:bCs/>
          <w:sz w:val="24"/>
          <w:szCs w:val="24"/>
        </w:rPr>
      </w:pPr>
      <w:r w:rsidRPr="006372CE">
        <w:rPr>
          <w:bCs/>
          <w:sz w:val="24"/>
          <w:szCs w:val="24"/>
        </w:rPr>
        <w:t>C</w:t>
      </w:r>
      <w:r>
        <w:rPr>
          <w:bCs/>
          <w:sz w:val="24"/>
          <w:szCs w:val="24"/>
        </w:rPr>
        <w:t>asey French-things are going well at CASSCOMM.</w:t>
      </w:r>
    </w:p>
    <w:p w14:paraId="33A11A85" w14:textId="7FD29B80" w:rsidR="006372CE" w:rsidRDefault="006372CE" w:rsidP="00A816D3">
      <w:pPr>
        <w:rPr>
          <w:bCs/>
          <w:sz w:val="24"/>
          <w:szCs w:val="24"/>
        </w:rPr>
      </w:pPr>
      <w:r>
        <w:rPr>
          <w:bCs/>
          <w:sz w:val="24"/>
          <w:szCs w:val="24"/>
        </w:rPr>
        <w:t xml:space="preserve">Jeff </w:t>
      </w:r>
      <w:proofErr w:type="spellStart"/>
      <w:r>
        <w:rPr>
          <w:bCs/>
          <w:sz w:val="24"/>
          <w:szCs w:val="24"/>
        </w:rPr>
        <w:t>Hogge</w:t>
      </w:r>
      <w:proofErr w:type="spellEnd"/>
      <w:r>
        <w:rPr>
          <w:bCs/>
          <w:sz w:val="24"/>
          <w:szCs w:val="24"/>
        </w:rPr>
        <w:t>-Ascend Illinois continues to grow, lining sewer lines, Fish processing is slow but still going.</w:t>
      </w:r>
    </w:p>
    <w:p w14:paraId="4DA47682" w14:textId="53C7F42C" w:rsidR="006372CE" w:rsidRDefault="006372CE" w:rsidP="00A816D3">
      <w:pPr>
        <w:rPr>
          <w:bCs/>
          <w:sz w:val="24"/>
          <w:szCs w:val="24"/>
        </w:rPr>
      </w:pPr>
      <w:r>
        <w:rPr>
          <w:bCs/>
          <w:sz w:val="24"/>
          <w:szCs w:val="24"/>
        </w:rPr>
        <w:t>Robert Wood-budget, a few projects in the works.</w:t>
      </w:r>
    </w:p>
    <w:p w14:paraId="38EF1F1E" w14:textId="2FD37590" w:rsidR="006372CE" w:rsidRDefault="006372CE" w:rsidP="00A816D3">
      <w:pPr>
        <w:rPr>
          <w:bCs/>
          <w:sz w:val="24"/>
          <w:szCs w:val="24"/>
        </w:rPr>
      </w:pPr>
      <w:r>
        <w:rPr>
          <w:bCs/>
          <w:sz w:val="24"/>
          <w:szCs w:val="24"/>
        </w:rPr>
        <w:t xml:space="preserve">Craig Gengler-home loan rates </w:t>
      </w:r>
      <w:proofErr w:type="gramStart"/>
      <w:r>
        <w:rPr>
          <w:bCs/>
          <w:sz w:val="24"/>
          <w:szCs w:val="24"/>
        </w:rPr>
        <w:t>very low</w:t>
      </w:r>
      <w:proofErr w:type="gramEnd"/>
      <w:r>
        <w:rPr>
          <w:bCs/>
          <w:sz w:val="24"/>
          <w:szCs w:val="24"/>
        </w:rPr>
        <w:t>, if PPP interest-talk to the bank-loan forgiveness.</w:t>
      </w:r>
    </w:p>
    <w:p w14:paraId="5E51DBE5" w14:textId="7E8A4EE0" w:rsidR="006372CE" w:rsidRDefault="006372CE" w:rsidP="00A816D3">
      <w:pPr>
        <w:rPr>
          <w:bCs/>
          <w:sz w:val="24"/>
          <w:szCs w:val="24"/>
        </w:rPr>
      </w:pPr>
      <w:r>
        <w:rPr>
          <w:bCs/>
          <w:sz w:val="24"/>
          <w:szCs w:val="24"/>
        </w:rPr>
        <w:t>Cheryl Welge-Ameren is available to assist.</w:t>
      </w:r>
    </w:p>
    <w:p w14:paraId="1B00DC44" w14:textId="56F71EC4" w:rsidR="006372CE" w:rsidRPr="006372CE" w:rsidRDefault="006372CE" w:rsidP="00A816D3">
      <w:pPr>
        <w:rPr>
          <w:bCs/>
          <w:sz w:val="24"/>
          <w:szCs w:val="24"/>
        </w:rPr>
      </w:pPr>
      <w:r>
        <w:rPr>
          <w:bCs/>
          <w:sz w:val="24"/>
          <w:szCs w:val="24"/>
        </w:rPr>
        <w:t xml:space="preserve">Brenda Middendorf-ACCESS deer donation was up 60%-8 tons of meat donated to local food pantries. </w:t>
      </w:r>
    </w:p>
    <w:p w14:paraId="7AE8A0D7" w14:textId="61642F99" w:rsidR="006372CE" w:rsidRPr="007D36F3" w:rsidRDefault="006372CE" w:rsidP="006372CE">
      <w:pPr>
        <w:rPr>
          <w:b/>
          <w:bCs/>
          <w:i/>
          <w:iCs/>
          <w:sz w:val="24"/>
          <w:szCs w:val="24"/>
        </w:rPr>
      </w:pPr>
      <w:r w:rsidRPr="007D36F3">
        <w:rPr>
          <w:b/>
          <w:bCs/>
          <w:i/>
          <w:iCs/>
          <w:sz w:val="24"/>
          <w:szCs w:val="24"/>
        </w:rPr>
        <w:t>A motion was made to exit closed session by Casey French, Robert Wood, second. Motion carried.</w:t>
      </w:r>
    </w:p>
    <w:p w14:paraId="14E432C2" w14:textId="1D3286EC" w:rsidR="0054253F" w:rsidRDefault="006372CE">
      <w:pPr>
        <w:rPr>
          <w:sz w:val="24"/>
          <w:szCs w:val="24"/>
        </w:rPr>
      </w:pPr>
      <w:r>
        <w:rPr>
          <w:sz w:val="24"/>
          <w:szCs w:val="24"/>
        </w:rPr>
        <w:t xml:space="preserve">Casey French made a motion </w:t>
      </w:r>
      <w:r w:rsidR="00404362">
        <w:rPr>
          <w:sz w:val="24"/>
          <w:szCs w:val="24"/>
        </w:rPr>
        <w:t>for PCEDC</w:t>
      </w:r>
      <w:r>
        <w:rPr>
          <w:sz w:val="24"/>
          <w:szCs w:val="24"/>
        </w:rPr>
        <w:t xml:space="preserve"> pay for 4 registrations for the Rural Community Economic Development Conference at a cost of $25 each ($100), Robert Wood, Second. Motion carried.</w:t>
      </w:r>
    </w:p>
    <w:p w14:paraId="709CD9F1" w14:textId="6167EF3E" w:rsidR="006372CE" w:rsidRDefault="006372CE">
      <w:pPr>
        <w:rPr>
          <w:sz w:val="24"/>
          <w:szCs w:val="24"/>
        </w:rPr>
      </w:pPr>
      <w:r>
        <w:rPr>
          <w:sz w:val="24"/>
          <w:szCs w:val="24"/>
        </w:rPr>
        <w:t xml:space="preserve">Casey French made a motion </w:t>
      </w:r>
      <w:r w:rsidR="00404362">
        <w:rPr>
          <w:sz w:val="24"/>
          <w:szCs w:val="24"/>
        </w:rPr>
        <w:t xml:space="preserve">for PCEDC to </w:t>
      </w:r>
      <w:r>
        <w:rPr>
          <w:sz w:val="24"/>
          <w:szCs w:val="24"/>
        </w:rPr>
        <w:t xml:space="preserve">be a $100 Sponsor for the Two Rivers Farm Bureau Foundation golf tournament, Robert Wood, second. Motion carried. </w:t>
      </w:r>
    </w:p>
    <w:p w14:paraId="3B3AD875" w14:textId="77777777" w:rsidR="00782D22" w:rsidRPr="00093734" w:rsidRDefault="00782D22" w:rsidP="00782D22">
      <w:pPr>
        <w:rPr>
          <w:b/>
          <w:sz w:val="24"/>
          <w:szCs w:val="24"/>
        </w:rPr>
      </w:pPr>
      <w:r w:rsidRPr="00093734">
        <w:rPr>
          <w:b/>
          <w:sz w:val="24"/>
          <w:szCs w:val="24"/>
        </w:rPr>
        <w:t>Adjournment</w:t>
      </w:r>
    </w:p>
    <w:p w14:paraId="5B8ECCC8" w14:textId="030D7C16" w:rsidR="00782D22" w:rsidRPr="00093734" w:rsidRDefault="00782D22" w:rsidP="00782D22">
      <w:pPr>
        <w:rPr>
          <w:sz w:val="24"/>
          <w:szCs w:val="24"/>
        </w:rPr>
      </w:pPr>
      <w:r>
        <w:rPr>
          <w:sz w:val="24"/>
          <w:szCs w:val="24"/>
        </w:rPr>
        <w:t xml:space="preserve">With business concluded, a motion was made to adjourn the meeting by Casey French, Robert Wood, second. Motion carried. </w:t>
      </w:r>
      <w:r w:rsidRPr="00093734">
        <w:rPr>
          <w:sz w:val="24"/>
          <w:szCs w:val="24"/>
        </w:rPr>
        <w:t>The meeting concluded at 6:</w:t>
      </w:r>
      <w:r>
        <w:rPr>
          <w:sz w:val="24"/>
          <w:szCs w:val="24"/>
        </w:rPr>
        <w:t>30</w:t>
      </w:r>
      <w:r w:rsidRPr="00093734">
        <w:rPr>
          <w:sz w:val="24"/>
          <w:szCs w:val="24"/>
        </w:rPr>
        <w:t>pm.</w:t>
      </w:r>
    </w:p>
    <w:p w14:paraId="1052EB0D" w14:textId="017B50A9" w:rsidR="00782D22" w:rsidRDefault="00782D22" w:rsidP="00782D22">
      <w:pPr>
        <w:rPr>
          <w:sz w:val="24"/>
          <w:szCs w:val="24"/>
        </w:rPr>
      </w:pPr>
      <w:r w:rsidRPr="00093734">
        <w:rPr>
          <w:sz w:val="24"/>
          <w:szCs w:val="24"/>
        </w:rPr>
        <w:t>Minutes respectfully submitted by Karrie Spann, Secretary</w:t>
      </w:r>
      <w:r>
        <w:rPr>
          <w:sz w:val="24"/>
          <w:szCs w:val="24"/>
        </w:rPr>
        <w:t>.</w:t>
      </w:r>
    </w:p>
    <w:p w14:paraId="72D22627" w14:textId="77777777" w:rsidR="00782D22" w:rsidRDefault="00782D22" w:rsidP="00782D22">
      <w:pPr>
        <w:rPr>
          <w:sz w:val="24"/>
          <w:szCs w:val="24"/>
        </w:rPr>
      </w:pPr>
    </w:p>
    <w:p w14:paraId="2FD37649" w14:textId="6353C3A4" w:rsidR="00782D22" w:rsidRDefault="00782D22" w:rsidP="00782D22">
      <w:pPr>
        <w:rPr>
          <w:sz w:val="24"/>
          <w:szCs w:val="24"/>
        </w:rPr>
      </w:pPr>
      <w:r>
        <w:rPr>
          <w:sz w:val="24"/>
          <w:szCs w:val="24"/>
        </w:rPr>
        <w:t>Next Executive/Voting Meeting: February 22, 2021</w:t>
      </w:r>
    </w:p>
    <w:p w14:paraId="1F8555A7" w14:textId="7018C646" w:rsidR="00782D22" w:rsidRPr="00D43B5F" w:rsidRDefault="00782D22" w:rsidP="00782D22">
      <w:pPr>
        <w:rPr>
          <w:sz w:val="24"/>
          <w:szCs w:val="24"/>
        </w:rPr>
      </w:pPr>
      <w:r>
        <w:rPr>
          <w:sz w:val="24"/>
          <w:szCs w:val="24"/>
        </w:rPr>
        <w:t>Next Quarterly Meeting: March 2021 Annual Meeting</w:t>
      </w:r>
    </w:p>
    <w:p w14:paraId="2547DCDB" w14:textId="77777777" w:rsidR="006372CE" w:rsidRDefault="006372CE"/>
    <w:sectPr w:rsidR="0063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3F"/>
    <w:rsid w:val="00222CBC"/>
    <w:rsid w:val="00404362"/>
    <w:rsid w:val="00415B35"/>
    <w:rsid w:val="0054253F"/>
    <w:rsid w:val="005D5826"/>
    <w:rsid w:val="006372CE"/>
    <w:rsid w:val="00782D22"/>
    <w:rsid w:val="007D36F3"/>
    <w:rsid w:val="00A3082C"/>
    <w:rsid w:val="00A816D3"/>
    <w:rsid w:val="00B62003"/>
    <w:rsid w:val="00ED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7FE"/>
  <w15:chartTrackingRefBased/>
  <w15:docId w15:val="{6E6C1C40-4207-4F8E-ACD6-471F40E9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dcterms:created xsi:type="dcterms:W3CDTF">2021-02-16T16:07:00Z</dcterms:created>
  <dcterms:modified xsi:type="dcterms:W3CDTF">2021-02-16T16:07:00Z</dcterms:modified>
</cp:coreProperties>
</file>