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9B1D" w14:textId="77777777" w:rsidR="006C4BB2" w:rsidRDefault="006C4BB2" w:rsidP="006C4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Pike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ounty </w:t>
      </w:r>
      <w:r w:rsidRPr="004A7591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conomic </w:t>
      </w:r>
      <w:r w:rsidRPr="004A7591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evelopment </w:t>
      </w:r>
      <w:r w:rsidRPr="004A759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orporation</w:t>
      </w:r>
      <w:r w:rsidRPr="004A7591">
        <w:rPr>
          <w:b/>
          <w:sz w:val="32"/>
          <w:szCs w:val="32"/>
        </w:rPr>
        <w:t xml:space="preserve"> </w:t>
      </w:r>
    </w:p>
    <w:p w14:paraId="633FA184" w14:textId="77777777" w:rsidR="006C4BB2" w:rsidRPr="004A7591" w:rsidRDefault="006C4BB2" w:rsidP="006C4B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Quarterly Membership </w:t>
      </w:r>
      <w:r w:rsidRPr="004A7591">
        <w:rPr>
          <w:b/>
          <w:sz w:val="32"/>
          <w:szCs w:val="32"/>
        </w:rPr>
        <w:t>Meeting Minutes</w:t>
      </w:r>
    </w:p>
    <w:p w14:paraId="1B243A12" w14:textId="77777777" w:rsidR="006C4BB2" w:rsidRDefault="006C4BB2" w:rsidP="006C4BB2">
      <w:pPr>
        <w:jc w:val="center"/>
        <w:rPr>
          <w:b/>
          <w:sz w:val="28"/>
          <w:szCs w:val="28"/>
        </w:rPr>
      </w:pPr>
      <w:r w:rsidRPr="004A7591">
        <w:rPr>
          <w:b/>
          <w:sz w:val="28"/>
          <w:szCs w:val="28"/>
        </w:rPr>
        <w:t>Pike County Farm Bureau Conference Room</w:t>
      </w:r>
    </w:p>
    <w:p w14:paraId="57D47458" w14:textId="03557EE4" w:rsidR="006C4BB2" w:rsidRDefault="006C4BB2" w:rsidP="006C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24, 2020</w:t>
      </w:r>
    </w:p>
    <w:p w14:paraId="0C802977" w14:textId="77777777" w:rsidR="006C4BB2" w:rsidRDefault="006C4BB2" w:rsidP="006C4BB2">
      <w:pPr>
        <w:jc w:val="center"/>
        <w:rPr>
          <w:b/>
          <w:sz w:val="28"/>
          <w:szCs w:val="28"/>
        </w:rPr>
      </w:pPr>
    </w:p>
    <w:p w14:paraId="2BC37760" w14:textId="77777777" w:rsidR="006C4BB2" w:rsidRPr="00C94E92" w:rsidRDefault="006C4BB2" w:rsidP="006C4BB2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</w:t>
      </w:r>
    </w:p>
    <w:p w14:paraId="04C759BF" w14:textId="767A3B87" w:rsidR="006C4BB2" w:rsidRDefault="006C4BB2" w:rsidP="006C4BB2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Brenda Middendorf, </w:t>
      </w:r>
      <w:r>
        <w:rPr>
          <w:sz w:val="24"/>
          <w:szCs w:val="24"/>
        </w:rPr>
        <w:t>Karrie Spann, Patrick Conley, Jim Brown, Jeff Hogge, Craig Gengler, Diane Vose, Jim Sheppard, Robert Wood, Kent Goewey, Max Middendorf</w:t>
      </w:r>
    </w:p>
    <w:p w14:paraId="6ECAACE1" w14:textId="77777777" w:rsidR="006C4BB2" w:rsidRPr="00C94E92" w:rsidRDefault="006C4BB2" w:rsidP="006C4BB2">
      <w:pPr>
        <w:rPr>
          <w:b/>
          <w:sz w:val="24"/>
          <w:szCs w:val="24"/>
        </w:rPr>
      </w:pPr>
      <w:r w:rsidRPr="00C94E92">
        <w:rPr>
          <w:b/>
          <w:sz w:val="24"/>
          <w:szCs w:val="24"/>
        </w:rPr>
        <w:t>Call to Order</w:t>
      </w:r>
    </w:p>
    <w:p w14:paraId="7057324A" w14:textId="73C99EE8" w:rsidR="006C4BB2" w:rsidRDefault="006C4BB2" w:rsidP="006C4BB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C94E92">
        <w:rPr>
          <w:sz w:val="24"/>
          <w:szCs w:val="24"/>
        </w:rPr>
        <w:t xml:space="preserve">he meeting </w:t>
      </w:r>
      <w:r>
        <w:rPr>
          <w:sz w:val="24"/>
          <w:szCs w:val="24"/>
        </w:rPr>
        <w:t>was called to order by Patrick Conley, Chairman, at 5:30pm</w:t>
      </w:r>
      <w:r w:rsidRPr="00C94E9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5937005" w14:textId="77777777" w:rsidR="006C4BB2" w:rsidRPr="00B25065" w:rsidRDefault="006C4BB2" w:rsidP="006C4BB2">
      <w:pPr>
        <w:rPr>
          <w:b/>
          <w:bCs/>
          <w:sz w:val="24"/>
          <w:szCs w:val="24"/>
        </w:rPr>
      </w:pPr>
      <w:r w:rsidRPr="00B25065">
        <w:rPr>
          <w:b/>
          <w:bCs/>
          <w:sz w:val="24"/>
          <w:szCs w:val="24"/>
        </w:rPr>
        <w:t>Minutes</w:t>
      </w:r>
    </w:p>
    <w:p w14:paraId="743D3413" w14:textId="7E94B2F8" w:rsidR="006C4BB2" w:rsidRDefault="006C4BB2" w:rsidP="006C4BB2">
      <w:pPr>
        <w:rPr>
          <w:sz w:val="24"/>
          <w:szCs w:val="24"/>
        </w:rPr>
      </w:pPr>
      <w:r w:rsidRPr="00C94E92">
        <w:rPr>
          <w:sz w:val="24"/>
          <w:szCs w:val="24"/>
        </w:rPr>
        <w:t xml:space="preserve">Meeting agenda and </w:t>
      </w:r>
      <w:r>
        <w:rPr>
          <w:sz w:val="24"/>
          <w:szCs w:val="24"/>
        </w:rPr>
        <w:t xml:space="preserve">minutes of the July 27, 2020 meeting were provided via email </w:t>
      </w:r>
      <w:r w:rsidRPr="00C94E92">
        <w:rPr>
          <w:sz w:val="24"/>
          <w:szCs w:val="24"/>
        </w:rPr>
        <w:t>to members</w:t>
      </w:r>
      <w:r>
        <w:rPr>
          <w:sz w:val="24"/>
          <w:szCs w:val="24"/>
        </w:rPr>
        <w:t xml:space="preserve"> and were available for review</w:t>
      </w:r>
      <w:r w:rsidRPr="00C94E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Jim </w:t>
      </w:r>
      <w:r w:rsidR="001C160D">
        <w:rPr>
          <w:sz w:val="24"/>
          <w:szCs w:val="24"/>
        </w:rPr>
        <w:t>Sheppard</w:t>
      </w:r>
      <w:r>
        <w:rPr>
          <w:sz w:val="24"/>
          <w:szCs w:val="24"/>
        </w:rPr>
        <w:t xml:space="preserve"> made the motion to approve the minutes, Jeff Hogge second. Motion carried.</w:t>
      </w:r>
    </w:p>
    <w:p w14:paraId="6B03A8F2" w14:textId="5506F63B" w:rsidR="006C4BB2" w:rsidRDefault="006C4BB2" w:rsidP="006C4BB2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Financial Report</w:t>
      </w:r>
      <w:r w:rsidRPr="003D3382">
        <w:rPr>
          <w:b/>
          <w:sz w:val="24"/>
          <w:szCs w:val="24"/>
        </w:rPr>
        <w:t xml:space="preserve"> </w:t>
      </w:r>
    </w:p>
    <w:p w14:paraId="07211CFD" w14:textId="25541F34" w:rsidR="006C4BB2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Craig Gengler summarized the written Financial Reports. </w:t>
      </w:r>
      <w:r w:rsidR="006C4BB2">
        <w:rPr>
          <w:bCs/>
          <w:sz w:val="24"/>
          <w:szCs w:val="24"/>
        </w:rPr>
        <w:t>Balance Sheet as of August 24, 2020-- Total Liabilities and Equity $95,54051.  Profit &amp; Loss, July 27-August 24, 2020—Net Income $1,357.26. Profit &amp; Loss, January 1-August 24, 2020—Gross Profit $50,038</w:t>
      </w:r>
      <w:r w:rsidR="00BD7EE0">
        <w:rPr>
          <w:bCs/>
          <w:sz w:val="24"/>
          <w:szCs w:val="24"/>
        </w:rPr>
        <w:t xml:space="preserve">.97, Total other Types of Expenses $24,940.60, Net Income $25,098.37. Income by Customer Summary—Total $30,476.00. Profit &amp; Loss Prev Year Comparison—Jan-Aug 24, 2020 Other Types of Expenses $1,217.02; Jan-Aug 24, 19 Other Types of Expenses $4,220.34; Net Income Jan-Aug 24, 2020 $25,098.37; Net Income Jan-Aug 24, 19 $18,987.03.  </w:t>
      </w:r>
      <w:r>
        <w:rPr>
          <w:bCs/>
          <w:sz w:val="24"/>
          <w:szCs w:val="24"/>
        </w:rPr>
        <w:t xml:space="preserve">Kent Goewey made a motion to place the Financial Reports on file, Robert Wood, second. Motion carried. </w:t>
      </w:r>
    </w:p>
    <w:p w14:paraId="2A633420" w14:textId="49CD2691" w:rsidR="00BA16AA" w:rsidRPr="00BA16AA" w:rsidRDefault="00BA16AA" w:rsidP="006C4BB2">
      <w:pPr>
        <w:rPr>
          <w:b/>
          <w:sz w:val="24"/>
          <w:szCs w:val="24"/>
        </w:rPr>
      </w:pPr>
      <w:r w:rsidRPr="00BA16AA">
        <w:rPr>
          <w:b/>
          <w:sz w:val="24"/>
          <w:szCs w:val="24"/>
        </w:rPr>
        <w:t>Marketing Report</w:t>
      </w:r>
    </w:p>
    <w:p w14:paraId="5E4D5BFF" w14:textId="2E2DCD20" w:rsidR="00BA16AA" w:rsidRDefault="00BA16AA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Marketing Report from Gary Camarano</w:t>
      </w:r>
    </w:p>
    <w:p w14:paraId="2E232210" w14:textId="3D5D05F2" w:rsidR="00BA16AA" w:rsidRPr="00C645E3" w:rsidRDefault="00BA16AA" w:rsidP="006C4BB2">
      <w:pPr>
        <w:rPr>
          <w:b/>
          <w:sz w:val="24"/>
          <w:szCs w:val="24"/>
        </w:rPr>
      </w:pPr>
      <w:r w:rsidRPr="00C645E3">
        <w:rPr>
          <w:b/>
          <w:sz w:val="24"/>
          <w:szCs w:val="24"/>
        </w:rPr>
        <w:t>Directors Report</w:t>
      </w:r>
    </w:p>
    <w:p w14:paraId="34B9DD98" w14:textId="6A0D592D" w:rsidR="00BA16AA" w:rsidRDefault="00BA16AA" w:rsidP="006C4BB2">
      <w:pPr>
        <w:rPr>
          <w:sz w:val="24"/>
          <w:szCs w:val="24"/>
        </w:rPr>
      </w:pPr>
      <w:r>
        <w:rPr>
          <w:sz w:val="24"/>
          <w:szCs w:val="24"/>
        </w:rPr>
        <w:t xml:space="preserve">Brenda Middendorf summarized her written report.  Hickory Ridge project is moving forward.  Conway Report completed. A lot of success with PCDEC posting job vacancies. New Western Innovation Board contract, it is a modified contract, many activities could not be completed due to COVID. </w:t>
      </w:r>
    </w:p>
    <w:p w14:paraId="1D2313A1" w14:textId="6C8C4126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Jeff Hogge made the motion to enter into Closed Session, Robert Wood, second. Motion carried</w:t>
      </w:r>
      <w:r w:rsidR="00F912C4">
        <w:rPr>
          <w:bCs/>
          <w:sz w:val="24"/>
          <w:szCs w:val="24"/>
        </w:rPr>
        <w:t xml:space="preserve"> at 5:42pm.</w:t>
      </w:r>
    </w:p>
    <w:p w14:paraId="6E19B112" w14:textId="118467F2" w:rsidR="00C645E3" w:rsidRPr="00AA33FA" w:rsidRDefault="00C645E3" w:rsidP="006C4BB2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t>Old Business</w:t>
      </w:r>
    </w:p>
    <w:p w14:paraId="1F945E1F" w14:textId="65AEC541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 Census-going to set up a table at Save-A-Lot and County Market in Pittsfield also the Post Offices in Milton, Nebo and Pearl. Advertisement </w:t>
      </w:r>
      <w:r w:rsidR="00AA33F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 local newspapers.</w:t>
      </w:r>
    </w:p>
    <w:p w14:paraId="07737AAA" w14:textId="603FC295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Tire Collection-collected a lot of tires.</w:t>
      </w:r>
    </w:p>
    <w:p w14:paraId="0918A68C" w14:textId="4A0615A4" w:rsidR="00C645E3" w:rsidRPr="00AA33FA" w:rsidRDefault="00C645E3" w:rsidP="006C4BB2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t>New Business</w:t>
      </w:r>
    </w:p>
    <w:p w14:paraId="667901FA" w14:textId="7CD22A79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Work Ready program update-program is suspended for now due to COVID, alternate activities youtube videos, tutorials etc.</w:t>
      </w:r>
      <w:r w:rsidR="00AA33F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will work with Guidance Counselors to see if they are interested in doing this. Instead of a certificate, students will get a recommendation. </w:t>
      </w:r>
    </w:p>
    <w:p w14:paraId="56149F5C" w14:textId="4656BF14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Elected Officials meeting-CURE funding, Webinar to share with Villages.</w:t>
      </w:r>
    </w:p>
    <w:p w14:paraId="08ED4374" w14:textId="378D9254" w:rsidR="00C645E3" w:rsidRDefault="00C645E3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Entrepreneur Event-Brenda has invited several area entrepreneurs to participate in a Regional virtual entrepreneur meet up </w:t>
      </w:r>
      <w:r w:rsidR="00CB5EE8">
        <w:rPr>
          <w:bCs/>
          <w:sz w:val="24"/>
          <w:szCs w:val="24"/>
        </w:rPr>
        <w:t>in partnership with Jennifer Russell from Southern Illinois</w:t>
      </w:r>
      <w:r>
        <w:rPr>
          <w:bCs/>
          <w:sz w:val="24"/>
          <w:szCs w:val="24"/>
        </w:rPr>
        <w:t>,</w:t>
      </w:r>
      <w:r w:rsidR="00CB5EE8">
        <w:rPr>
          <w:bCs/>
          <w:sz w:val="24"/>
          <w:szCs w:val="24"/>
        </w:rPr>
        <w:t xml:space="preserve"> to share resources,</w:t>
      </w:r>
      <w:r>
        <w:rPr>
          <w:bCs/>
          <w:sz w:val="24"/>
          <w:szCs w:val="24"/>
        </w:rPr>
        <w:t xml:space="preserve"> form a community etc to hopefully lead to more entrepreneurs in the area. </w:t>
      </w:r>
    </w:p>
    <w:p w14:paraId="4D336958" w14:textId="758C2C53" w:rsidR="00CB5EE8" w:rsidRPr="00AA33FA" w:rsidRDefault="00CB5EE8" w:rsidP="006C4BB2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t>Chairman’s Comments</w:t>
      </w:r>
    </w:p>
    <w:p w14:paraId="1D8D5761" w14:textId="3420DE8E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5DEE0EAE" w14:textId="666123F0" w:rsidR="00CB5EE8" w:rsidRPr="00AA33FA" w:rsidRDefault="00CB5EE8" w:rsidP="006C4BB2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t>Visitor’s Comments</w:t>
      </w:r>
    </w:p>
    <w:p w14:paraId="37AC8C4C" w14:textId="3CEA08BF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visitors were present</w:t>
      </w:r>
    </w:p>
    <w:p w14:paraId="795E6BCA" w14:textId="4A369669" w:rsidR="00CB5EE8" w:rsidRPr="00AA33FA" w:rsidRDefault="00CB5EE8" w:rsidP="006C4BB2">
      <w:pPr>
        <w:rPr>
          <w:b/>
          <w:sz w:val="24"/>
          <w:szCs w:val="24"/>
        </w:rPr>
      </w:pPr>
      <w:r w:rsidRPr="00AA33FA">
        <w:rPr>
          <w:b/>
          <w:sz w:val="24"/>
          <w:szCs w:val="24"/>
        </w:rPr>
        <w:t>Member Updates &amp; Comments</w:t>
      </w:r>
    </w:p>
    <w:p w14:paraId="2B351FC0" w14:textId="40DDE2C0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Robert Wood-Work on Highway 54, building demolition/work to stabilize a wall.</w:t>
      </w:r>
    </w:p>
    <w:p w14:paraId="1B50AF2D" w14:textId="25B45853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Jeff Hogge-Stroemer Grocery Store has reopened after fire, Street work, lots of tires collected.</w:t>
      </w:r>
    </w:p>
    <w:p w14:paraId="03D13F29" w14:textId="72AE1C10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Diane Vose-week 2 at JWCC, students are compliant with mask wearing, small decline in enrollment over all but increase enrollment at the Pittsfield Center.</w:t>
      </w:r>
    </w:p>
    <w:p w14:paraId="1C779264" w14:textId="3E48D926" w:rsidR="00CB5EE8" w:rsidRDefault="00CB5EE8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Kent Goewey-replacing water lines, </w:t>
      </w:r>
      <w:r>
        <w:rPr>
          <w:bCs/>
          <w:noProof/>
          <w:sz w:val="24"/>
          <w:szCs w:val="24"/>
        </w:rPr>
        <w:drawing>
          <wp:inline distT="0" distB="0" distL="0" distR="0" wp14:anchorId="0BBF69CA" wp14:editId="27B0AD1D">
            <wp:extent cx="484094" cy="27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58" cy="2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DDD97" w14:textId="618E0523" w:rsidR="00CB5EE8" w:rsidRDefault="00F912C4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Craig Gengler-home loan rates VERY low.</w:t>
      </w:r>
    </w:p>
    <w:p w14:paraId="2067F9BE" w14:textId="6780014E" w:rsidR="00F912C4" w:rsidRDefault="00F912C4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Max Middendorf-drone photography available</w:t>
      </w:r>
    </w:p>
    <w:p w14:paraId="34BEF3D7" w14:textId="134C571E" w:rsidR="00F912C4" w:rsidRDefault="00F912C4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Jim Brown-concern with enforcement of mask wearing compliance, support from the Pike Co Board on mask wearing is needed. PCEDC needs to open line</w:t>
      </w:r>
      <w:r w:rsidR="00EA5A8D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of communication with Pike County Chamber of Commerce regarding similarities of scope of work, directorships, etc.</w:t>
      </w:r>
    </w:p>
    <w:p w14:paraId="4BBDDD99" w14:textId="735B3A97" w:rsidR="00F912C4" w:rsidRDefault="00F912C4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Brenda Middendorf-Illinois State Treasures grant will help a lot with deer season meat collection/donations. Processors will be Hilltop in Pittsfield, Farmhouse Meats in Carthage. Schuyler County. </w:t>
      </w:r>
    </w:p>
    <w:p w14:paraId="0DE39C35" w14:textId="3D0FAE05" w:rsidR="00F912C4" w:rsidRDefault="00F912C4" w:rsidP="006C4B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to exit Closed Session by Kent Goewey, Craig Gengler, second. Motion carried at 6:22pm. </w:t>
      </w:r>
    </w:p>
    <w:p w14:paraId="13EC1B6C" w14:textId="77777777" w:rsidR="00F912C4" w:rsidRPr="00093734" w:rsidRDefault="00F912C4" w:rsidP="00F912C4">
      <w:pPr>
        <w:rPr>
          <w:b/>
          <w:sz w:val="24"/>
          <w:szCs w:val="24"/>
        </w:rPr>
      </w:pPr>
      <w:r w:rsidRPr="00093734">
        <w:rPr>
          <w:b/>
          <w:sz w:val="24"/>
          <w:szCs w:val="24"/>
        </w:rPr>
        <w:t>Adjournment</w:t>
      </w:r>
    </w:p>
    <w:p w14:paraId="63E4B574" w14:textId="15D82BF3" w:rsidR="00F912C4" w:rsidRPr="00093734" w:rsidRDefault="00F912C4" w:rsidP="00F912C4">
      <w:pPr>
        <w:rPr>
          <w:sz w:val="24"/>
          <w:szCs w:val="24"/>
        </w:rPr>
      </w:pPr>
      <w:r>
        <w:rPr>
          <w:sz w:val="24"/>
          <w:szCs w:val="24"/>
        </w:rPr>
        <w:t xml:space="preserve">With business concluded, a motion was made to adjourn the meeting by Jeff Hogge, Kent Goewey, second. Motion carried. </w:t>
      </w:r>
      <w:r w:rsidRPr="00093734">
        <w:rPr>
          <w:sz w:val="24"/>
          <w:szCs w:val="24"/>
        </w:rPr>
        <w:t>The meeting concluded at 6:</w:t>
      </w:r>
      <w:r>
        <w:rPr>
          <w:sz w:val="24"/>
          <w:szCs w:val="24"/>
        </w:rPr>
        <w:t>22</w:t>
      </w:r>
      <w:r w:rsidRPr="00093734">
        <w:rPr>
          <w:sz w:val="24"/>
          <w:szCs w:val="24"/>
        </w:rPr>
        <w:t>pm.</w:t>
      </w:r>
    </w:p>
    <w:p w14:paraId="58121E52" w14:textId="77777777" w:rsidR="00F912C4" w:rsidRPr="00093734" w:rsidRDefault="00F912C4" w:rsidP="00F912C4">
      <w:pPr>
        <w:rPr>
          <w:sz w:val="24"/>
          <w:szCs w:val="24"/>
        </w:rPr>
      </w:pPr>
      <w:r w:rsidRPr="00093734">
        <w:rPr>
          <w:sz w:val="24"/>
          <w:szCs w:val="24"/>
        </w:rPr>
        <w:t>Minutes respectfully submitted by Karrie Spann, Secretary.</w:t>
      </w:r>
    </w:p>
    <w:p w14:paraId="4A22214E" w14:textId="77777777" w:rsidR="00F912C4" w:rsidRPr="00093734" w:rsidRDefault="00F912C4" w:rsidP="00F912C4">
      <w:pPr>
        <w:rPr>
          <w:sz w:val="24"/>
          <w:szCs w:val="24"/>
        </w:rPr>
      </w:pPr>
    </w:p>
    <w:p w14:paraId="1A648E4C" w14:textId="7C06E2ED" w:rsidR="00F912C4" w:rsidRPr="00093734" w:rsidRDefault="00F912C4" w:rsidP="00F912C4">
      <w:pPr>
        <w:rPr>
          <w:sz w:val="24"/>
          <w:szCs w:val="24"/>
        </w:rPr>
      </w:pPr>
      <w:r w:rsidRPr="00093734">
        <w:rPr>
          <w:sz w:val="24"/>
          <w:szCs w:val="24"/>
        </w:rPr>
        <w:t>Next Executive /Voting Meeting: Monday,</w:t>
      </w:r>
      <w:r>
        <w:rPr>
          <w:sz w:val="24"/>
          <w:szCs w:val="24"/>
        </w:rPr>
        <w:t xml:space="preserve"> </w:t>
      </w:r>
      <w:r w:rsidR="00E0626D">
        <w:rPr>
          <w:sz w:val="24"/>
          <w:szCs w:val="24"/>
        </w:rPr>
        <w:t>October 26</w:t>
      </w:r>
      <w:r>
        <w:rPr>
          <w:sz w:val="24"/>
          <w:szCs w:val="24"/>
        </w:rPr>
        <w:t>, 2020</w:t>
      </w:r>
      <w:r w:rsidRPr="00093734">
        <w:rPr>
          <w:sz w:val="24"/>
          <w:szCs w:val="24"/>
        </w:rPr>
        <w:t>.</w:t>
      </w:r>
    </w:p>
    <w:p w14:paraId="1EB3AEBC" w14:textId="232D22C1" w:rsidR="00F912C4" w:rsidRDefault="00F912C4" w:rsidP="00F912C4">
      <w:pPr>
        <w:rPr>
          <w:sz w:val="24"/>
          <w:szCs w:val="24"/>
        </w:rPr>
      </w:pPr>
      <w:r w:rsidRPr="00093734">
        <w:rPr>
          <w:sz w:val="24"/>
          <w:szCs w:val="24"/>
        </w:rPr>
        <w:t xml:space="preserve">Next Quarterly Meeting: </w:t>
      </w:r>
      <w:r>
        <w:rPr>
          <w:sz w:val="24"/>
          <w:szCs w:val="24"/>
        </w:rPr>
        <w:t xml:space="preserve">Monday, September </w:t>
      </w:r>
      <w:r w:rsidR="00E0626D">
        <w:rPr>
          <w:sz w:val="24"/>
          <w:szCs w:val="24"/>
        </w:rPr>
        <w:t>28</w:t>
      </w:r>
      <w:r>
        <w:rPr>
          <w:sz w:val="24"/>
          <w:szCs w:val="24"/>
        </w:rPr>
        <w:t xml:space="preserve">, 2020.  </w:t>
      </w:r>
    </w:p>
    <w:p w14:paraId="10C1BFCF" w14:textId="77777777" w:rsidR="00F912C4" w:rsidRDefault="00F912C4" w:rsidP="006C4BB2">
      <w:pPr>
        <w:rPr>
          <w:bCs/>
          <w:sz w:val="24"/>
          <w:szCs w:val="24"/>
        </w:rPr>
      </w:pPr>
    </w:p>
    <w:p w14:paraId="299B9E05" w14:textId="77777777" w:rsidR="00F912C4" w:rsidRDefault="00F912C4" w:rsidP="006C4BB2">
      <w:pPr>
        <w:rPr>
          <w:bCs/>
          <w:sz w:val="24"/>
          <w:szCs w:val="24"/>
        </w:rPr>
      </w:pPr>
    </w:p>
    <w:p w14:paraId="5FE8F7E8" w14:textId="77777777" w:rsidR="00C645E3" w:rsidRDefault="00C645E3" w:rsidP="006C4BB2">
      <w:pPr>
        <w:rPr>
          <w:bCs/>
          <w:sz w:val="24"/>
          <w:szCs w:val="24"/>
        </w:rPr>
      </w:pPr>
    </w:p>
    <w:p w14:paraId="15E72333" w14:textId="77777777" w:rsidR="00C645E3" w:rsidRDefault="00C645E3" w:rsidP="006C4BB2">
      <w:pPr>
        <w:rPr>
          <w:bCs/>
          <w:sz w:val="24"/>
          <w:szCs w:val="24"/>
        </w:rPr>
      </w:pPr>
    </w:p>
    <w:p w14:paraId="4F709C6C" w14:textId="77777777" w:rsidR="00BA16AA" w:rsidRPr="006C4BB2" w:rsidRDefault="00BA16AA" w:rsidP="006C4BB2">
      <w:pPr>
        <w:rPr>
          <w:bCs/>
          <w:sz w:val="24"/>
          <w:szCs w:val="24"/>
        </w:rPr>
      </w:pPr>
    </w:p>
    <w:p w14:paraId="3A93B24D" w14:textId="77777777" w:rsidR="006C4BB2" w:rsidRPr="00093734" w:rsidRDefault="006C4BB2" w:rsidP="006C4BB2">
      <w:pPr>
        <w:rPr>
          <w:b/>
          <w:sz w:val="24"/>
          <w:szCs w:val="24"/>
        </w:rPr>
      </w:pPr>
    </w:p>
    <w:p w14:paraId="18E227DD" w14:textId="77777777" w:rsidR="006C4BB2" w:rsidRDefault="006C4BB2" w:rsidP="006C4BB2">
      <w:pPr>
        <w:rPr>
          <w:sz w:val="24"/>
          <w:szCs w:val="24"/>
        </w:rPr>
      </w:pPr>
    </w:p>
    <w:p w14:paraId="328A0487" w14:textId="77777777" w:rsidR="006C4BB2" w:rsidRDefault="006C4BB2"/>
    <w:sectPr w:rsidR="006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B2"/>
    <w:rsid w:val="001C160D"/>
    <w:rsid w:val="003B1113"/>
    <w:rsid w:val="0054041D"/>
    <w:rsid w:val="006C4BB2"/>
    <w:rsid w:val="00AA33FA"/>
    <w:rsid w:val="00BA16AA"/>
    <w:rsid w:val="00BD7EE0"/>
    <w:rsid w:val="00C645E3"/>
    <w:rsid w:val="00CB5EE8"/>
    <w:rsid w:val="00E0626D"/>
    <w:rsid w:val="00EA5A8D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200C"/>
  <w15:chartTrackingRefBased/>
  <w15:docId w15:val="{C78F999D-EDDF-4FE3-ADEE-11129B3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e/segelboot-boot-segel-meer-ozean-30978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Spann</dc:creator>
  <cp:keywords/>
  <dc:description/>
  <cp:lastModifiedBy>Brenda Middendorf</cp:lastModifiedBy>
  <cp:revision>2</cp:revision>
  <dcterms:created xsi:type="dcterms:W3CDTF">2020-09-22T12:29:00Z</dcterms:created>
  <dcterms:modified xsi:type="dcterms:W3CDTF">2020-09-22T12:29:00Z</dcterms:modified>
</cp:coreProperties>
</file>