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90" w:rsidRDefault="00D73590" w:rsidP="00D7359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Pike </w:t>
      </w:r>
      <w:r w:rsidRPr="004A759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ounty </w:t>
      </w:r>
      <w:r w:rsidRPr="004A7591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conomic </w:t>
      </w:r>
      <w:r w:rsidRPr="004A7591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evelopment </w:t>
      </w:r>
      <w:r w:rsidRPr="004A759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orporation</w:t>
      </w:r>
      <w:r w:rsidRPr="004A7591">
        <w:rPr>
          <w:b/>
          <w:sz w:val="32"/>
          <w:szCs w:val="32"/>
        </w:rPr>
        <w:t xml:space="preserve"> </w:t>
      </w:r>
    </w:p>
    <w:p w:rsidR="00D73590" w:rsidRPr="004A7591" w:rsidRDefault="00D73590" w:rsidP="00D735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Executive Board </w:t>
      </w:r>
      <w:r w:rsidRPr="004A7591">
        <w:rPr>
          <w:b/>
          <w:sz w:val="32"/>
          <w:szCs w:val="32"/>
        </w:rPr>
        <w:t>Meeting Minutes</w:t>
      </w:r>
    </w:p>
    <w:p w:rsidR="00D73590" w:rsidRDefault="00D73590" w:rsidP="00D73590">
      <w:pPr>
        <w:jc w:val="center"/>
        <w:rPr>
          <w:b/>
          <w:sz w:val="28"/>
          <w:szCs w:val="28"/>
        </w:rPr>
      </w:pPr>
      <w:r w:rsidRPr="004A7591">
        <w:rPr>
          <w:b/>
          <w:sz w:val="28"/>
          <w:szCs w:val="28"/>
        </w:rPr>
        <w:t>Pike County Farm Bureau Conference Room</w:t>
      </w:r>
    </w:p>
    <w:p w:rsidR="00D73590" w:rsidRDefault="00D73590" w:rsidP="00D7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22, 2018</w:t>
      </w:r>
    </w:p>
    <w:p w:rsidR="00D73590" w:rsidRDefault="00D73590" w:rsidP="00D73590">
      <w:pPr>
        <w:jc w:val="center"/>
        <w:rPr>
          <w:b/>
          <w:sz w:val="28"/>
          <w:szCs w:val="28"/>
        </w:rPr>
      </w:pPr>
    </w:p>
    <w:p w:rsidR="00D73590" w:rsidRPr="00C94E92" w:rsidRDefault="00D73590" w:rsidP="00D73590">
      <w:pPr>
        <w:rPr>
          <w:b/>
          <w:sz w:val="24"/>
          <w:szCs w:val="24"/>
        </w:rPr>
      </w:pPr>
      <w:r w:rsidRPr="00C94E92">
        <w:rPr>
          <w:b/>
          <w:sz w:val="24"/>
          <w:szCs w:val="24"/>
        </w:rPr>
        <w:t>Attendees</w:t>
      </w:r>
    </w:p>
    <w:p w:rsidR="00D73590" w:rsidRDefault="00D73590" w:rsidP="00D73590">
      <w:pPr>
        <w:rPr>
          <w:sz w:val="24"/>
          <w:szCs w:val="24"/>
        </w:rPr>
      </w:pPr>
      <w:r w:rsidRPr="00C94E92">
        <w:rPr>
          <w:sz w:val="24"/>
          <w:szCs w:val="24"/>
        </w:rPr>
        <w:t>Brenda Middendorf, Max Middend</w:t>
      </w:r>
      <w:r>
        <w:rPr>
          <w:sz w:val="24"/>
          <w:szCs w:val="24"/>
        </w:rPr>
        <w:t xml:space="preserve">orf, Karrie Spann, Craig Gengler,  Pat Conley, Jeff </w:t>
      </w:r>
      <w:proofErr w:type="spellStart"/>
      <w:r>
        <w:rPr>
          <w:sz w:val="24"/>
          <w:szCs w:val="24"/>
        </w:rPr>
        <w:t>Hogge</w:t>
      </w:r>
      <w:proofErr w:type="spellEnd"/>
      <w:r>
        <w:rPr>
          <w:sz w:val="24"/>
          <w:szCs w:val="24"/>
        </w:rPr>
        <w:t>, Jim Sheppard, Blake Roderick, Kaye Iftner, Jim Brown.</w:t>
      </w:r>
    </w:p>
    <w:p w:rsidR="00D73590" w:rsidRPr="00C94E92" w:rsidRDefault="00D73590" w:rsidP="00D73590">
      <w:pPr>
        <w:rPr>
          <w:b/>
          <w:sz w:val="24"/>
          <w:szCs w:val="24"/>
        </w:rPr>
      </w:pPr>
      <w:r w:rsidRPr="00C94E92">
        <w:rPr>
          <w:b/>
          <w:sz w:val="24"/>
          <w:szCs w:val="24"/>
        </w:rPr>
        <w:t>Call to Order</w:t>
      </w:r>
    </w:p>
    <w:p w:rsidR="00D73590" w:rsidRDefault="00D73590" w:rsidP="00D73590">
      <w:pPr>
        <w:rPr>
          <w:sz w:val="24"/>
          <w:szCs w:val="24"/>
        </w:rPr>
      </w:pPr>
      <w:r w:rsidRPr="00C94E92">
        <w:rPr>
          <w:sz w:val="24"/>
          <w:szCs w:val="24"/>
        </w:rPr>
        <w:t xml:space="preserve">The meeting </w:t>
      </w:r>
      <w:r>
        <w:rPr>
          <w:sz w:val="24"/>
          <w:szCs w:val="24"/>
        </w:rPr>
        <w:t>was called to order by Patrick Conley</w:t>
      </w:r>
      <w:r w:rsidRPr="00C94E92">
        <w:rPr>
          <w:sz w:val="24"/>
          <w:szCs w:val="24"/>
        </w:rPr>
        <w:t xml:space="preserve">, Chairman at 5:30pm. Meeting agenda and </w:t>
      </w:r>
      <w:r>
        <w:rPr>
          <w:sz w:val="24"/>
          <w:szCs w:val="24"/>
        </w:rPr>
        <w:t xml:space="preserve">minutes were provided via email </w:t>
      </w:r>
      <w:r w:rsidRPr="00C94E92">
        <w:rPr>
          <w:sz w:val="24"/>
          <w:szCs w:val="24"/>
        </w:rPr>
        <w:t>to members</w:t>
      </w:r>
      <w:r>
        <w:rPr>
          <w:sz w:val="24"/>
          <w:szCs w:val="24"/>
        </w:rPr>
        <w:t xml:space="preserve"> and were available for review</w:t>
      </w:r>
      <w:r w:rsidRPr="00C94E92">
        <w:rPr>
          <w:sz w:val="24"/>
          <w:szCs w:val="24"/>
        </w:rPr>
        <w:t xml:space="preserve">. </w:t>
      </w:r>
    </w:p>
    <w:p w:rsidR="00D73590" w:rsidRPr="00C94E92" w:rsidRDefault="00D73590" w:rsidP="00D73590">
      <w:pPr>
        <w:rPr>
          <w:b/>
          <w:sz w:val="24"/>
          <w:szCs w:val="24"/>
        </w:rPr>
      </w:pPr>
      <w:r w:rsidRPr="00C94E92">
        <w:rPr>
          <w:b/>
          <w:sz w:val="24"/>
          <w:szCs w:val="24"/>
        </w:rPr>
        <w:t xml:space="preserve">Minutes </w:t>
      </w:r>
    </w:p>
    <w:p w:rsidR="00D73590" w:rsidRDefault="00D73590" w:rsidP="00D73590">
      <w:pPr>
        <w:rPr>
          <w:sz w:val="24"/>
          <w:szCs w:val="24"/>
        </w:rPr>
      </w:pPr>
      <w:r>
        <w:rPr>
          <w:sz w:val="24"/>
          <w:szCs w:val="24"/>
        </w:rPr>
        <w:t xml:space="preserve">After review, Blake Roderick </w:t>
      </w:r>
      <w:r w:rsidRPr="00C94E92">
        <w:rPr>
          <w:sz w:val="24"/>
          <w:szCs w:val="24"/>
        </w:rPr>
        <w:t>made the motion to approve the minutes</w:t>
      </w:r>
      <w:r>
        <w:rPr>
          <w:sz w:val="24"/>
          <w:szCs w:val="24"/>
        </w:rPr>
        <w:t xml:space="preserve"> as written, second Jim Brown</w:t>
      </w:r>
      <w:r w:rsidRPr="00C94E92">
        <w:rPr>
          <w:sz w:val="24"/>
          <w:szCs w:val="24"/>
        </w:rPr>
        <w:t>. Motion carried.</w:t>
      </w:r>
    </w:p>
    <w:p w:rsidR="00D73590" w:rsidRDefault="00D73590" w:rsidP="00D73590">
      <w:pPr>
        <w:rPr>
          <w:b/>
          <w:sz w:val="24"/>
          <w:szCs w:val="24"/>
        </w:rPr>
      </w:pPr>
      <w:r w:rsidRPr="00C94E92">
        <w:rPr>
          <w:b/>
          <w:sz w:val="24"/>
          <w:szCs w:val="24"/>
        </w:rPr>
        <w:t>Financial Report</w:t>
      </w:r>
    </w:p>
    <w:p w:rsidR="00D73590" w:rsidRDefault="00D73590" w:rsidP="00D7359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Craig Gengler summarized the Balance Sheet as of January 16, 2018.  Total assets: $57,360.08. Total Liabilities &amp; Equity: $57,360.08.  Profit &amp; Loss, January 1-16, 2018: Interest-Savings, Short-</w:t>
      </w:r>
      <w:proofErr w:type="gramStart"/>
      <w:r>
        <w:rPr>
          <w:rFonts w:ascii="Calibri" w:hAnsi="Calibri"/>
          <w:sz w:val="24"/>
          <w:szCs w:val="24"/>
        </w:rPr>
        <w:t>term</w:t>
      </w:r>
      <w:proofErr w:type="gramEnd"/>
      <w:r>
        <w:rPr>
          <w:rFonts w:ascii="Calibri" w:hAnsi="Calibri"/>
          <w:sz w:val="24"/>
          <w:szCs w:val="24"/>
        </w:rPr>
        <w:t xml:space="preserve"> CD $38.48. </w:t>
      </w:r>
      <w:proofErr w:type="gramStart"/>
      <w:r>
        <w:rPr>
          <w:rFonts w:ascii="Calibri" w:hAnsi="Calibri"/>
          <w:sz w:val="24"/>
          <w:szCs w:val="24"/>
        </w:rPr>
        <w:t>Membership dues $1,475.00.</w:t>
      </w:r>
      <w:proofErr w:type="gramEnd"/>
      <w:r>
        <w:rPr>
          <w:rFonts w:ascii="Calibri" w:hAnsi="Calibri"/>
          <w:sz w:val="24"/>
          <w:szCs w:val="24"/>
        </w:rPr>
        <w:t xml:space="preserve"> Net Income $1,513.48.  Income by Customer Summary</w:t>
      </w:r>
      <w:r w:rsidR="004632FD">
        <w:rPr>
          <w:rFonts w:ascii="Calibri" w:hAnsi="Calibri"/>
          <w:sz w:val="24"/>
          <w:szCs w:val="24"/>
        </w:rPr>
        <w:t xml:space="preserve"> total $1,450.00.</w:t>
      </w:r>
    </w:p>
    <w:p w:rsidR="004632FD" w:rsidRDefault="004632FD" w:rsidP="004632FD">
      <w:pPr>
        <w:rPr>
          <w:rFonts w:ascii="Calibri" w:hAnsi="Calibri"/>
          <w:b/>
          <w:sz w:val="24"/>
          <w:szCs w:val="24"/>
        </w:rPr>
      </w:pPr>
      <w:r w:rsidRPr="00D21514">
        <w:rPr>
          <w:rFonts w:ascii="Calibri" w:hAnsi="Calibri"/>
          <w:b/>
          <w:sz w:val="24"/>
          <w:szCs w:val="24"/>
        </w:rPr>
        <w:t>Director’s Report</w:t>
      </w:r>
    </w:p>
    <w:p w:rsidR="004632FD" w:rsidRDefault="004632FD" w:rsidP="004632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Director Brenda Middendorf reviewed the written interim director’s report for</w:t>
      </w:r>
      <w:r w:rsidR="00D84910">
        <w:rPr>
          <w:rFonts w:ascii="Calibri" w:hAnsi="Calibri"/>
          <w:sz w:val="24"/>
          <w:szCs w:val="24"/>
        </w:rPr>
        <w:t xml:space="preserve"> January 2018. Committee work included CEO presentation, scheduling committee meetings, preparing minutes of committee meetings. Revolving Loan Fund is meeting this month, preparing semi-annual report for DCEO, work with the City of Pittsfield on CDBG Grant, assistance to Village of Pearl for shelter. Upcoming activities: Film Office visit January 30.</w:t>
      </w:r>
    </w:p>
    <w:p w:rsidR="00881A8B" w:rsidRPr="00C954A8" w:rsidRDefault="00881A8B" w:rsidP="00881A8B">
      <w:pPr>
        <w:rPr>
          <w:b/>
          <w:sz w:val="24"/>
          <w:szCs w:val="24"/>
        </w:rPr>
      </w:pPr>
      <w:r w:rsidRPr="00C954A8">
        <w:rPr>
          <w:b/>
          <w:sz w:val="24"/>
          <w:szCs w:val="24"/>
        </w:rPr>
        <w:t>Marketing Director’s Report</w:t>
      </w:r>
    </w:p>
    <w:p w:rsidR="00881A8B" w:rsidRDefault="00881A8B" w:rsidP="00881A8B">
      <w:pPr>
        <w:rPr>
          <w:sz w:val="24"/>
          <w:szCs w:val="24"/>
        </w:rPr>
      </w:pPr>
      <w:r>
        <w:rPr>
          <w:sz w:val="24"/>
          <w:szCs w:val="24"/>
        </w:rPr>
        <w:t xml:space="preserve">Brenda Middendorf updated members on the </w:t>
      </w:r>
      <w:r w:rsidRPr="00C954A8">
        <w:rPr>
          <w:sz w:val="24"/>
          <w:szCs w:val="24"/>
        </w:rPr>
        <w:t xml:space="preserve">Gary </w:t>
      </w:r>
      <w:proofErr w:type="spellStart"/>
      <w:r w:rsidRPr="00C954A8">
        <w:rPr>
          <w:sz w:val="24"/>
          <w:szCs w:val="24"/>
        </w:rPr>
        <w:t>Camanaro</w:t>
      </w:r>
      <w:r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report. Several projects are showing promise including an aquaponics/hydroponic project for Pike County. Development of a Pike County Film Office continues. Pike County will be the only downstate Illinois County to have a film office. </w:t>
      </w:r>
    </w:p>
    <w:p w:rsidR="00881A8B" w:rsidRDefault="00881A8B" w:rsidP="00881A8B">
      <w:pPr>
        <w:rPr>
          <w:sz w:val="24"/>
          <w:szCs w:val="24"/>
        </w:rPr>
      </w:pPr>
    </w:p>
    <w:p w:rsidR="00881A8B" w:rsidRPr="00C954A8" w:rsidRDefault="00881A8B" w:rsidP="00881A8B">
      <w:pPr>
        <w:rPr>
          <w:b/>
          <w:sz w:val="24"/>
          <w:szCs w:val="24"/>
        </w:rPr>
      </w:pPr>
      <w:r w:rsidRPr="00C954A8">
        <w:rPr>
          <w:b/>
          <w:sz w:val="24"/>
          <w:szCs w:val="24"/>
        </w:rPr>
        <w:lastRenderedPageBreak/>
        <w:t>Committee Updates</w:t>
      </w:r>
    </w:p>
    <w:p w:rsidR="00881A8B" w:rsidRDefault="00E36AC4" w:rsidP="00881A8B">
      <w:pPr>
        <w:rPr>
          <w:sz w:val="24"/>
          <w:szCs w:val="24"/>
        </w:rPr>
      </w:pPr>
      <w:r>
        <w:rPr>
          <w:sz w:val="24"/>
          <w:szCs w:val="24"/>
        </w:rPr>
        <w:t xml:space="preserve">Promotions/Marketing/Membership Committee-targeting new membership, developed a 2018 work plan/goals, new member packet, certificate of membership (renewed annually), </w:t>
      </w:r>
      <w:r w:rsidR="00FC1E2B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decal for display by members. </w:t>
      </w:r>
    </w:p>
    <w:p w:rsidR="00E36AC4" w:rsidRDefault="00FC1E2B" w:rsidP="00881A8B">
      <w:pPr>
        <w:rPr>
          <w:sz w:val="24"/>
          <w:szCs w:val="24"/>
        </w:rPr>
      </w:pPr>
      <w:r>
        <w:rPr>
          <w:sz w:val="24"/>
          <w:szCs w:val="24"/>
        </w:rPr>
        <w:t xml:space="preserve">Business Retention/Workforce Development </w:t>
      </w:r>
      <w:r w:rsidR="00E36AC4">
        <w:rPr>
          <w:sz w:val="24"/>
          <w:szCs w:val="24"/>
        </w:rPr>
        <w:t>Committee-Work Ready program in all area schools with 1,2,3 year training role outs, Work Ready program potentially expanding into the 18-24 year old group with a possible partnership with JWCC, Business Education Roundtable in February, Virtual Job Fair in March, Adult Job Fair in May.</w:t>
      </w:r>
    </w:p>
    <w:p w:rsidR="00FC1E2B" w:rsidRDefault="00FC1E2B" w:rsidP="00881A8B">
      <w:pPr>
        <w:rPr>
          <w:sz w:val="24"/>
          <w:szCs w:val="24"/>
        </w:rPr>
      </w:pPr>
      <w:r>
        <w:rPr>
          <w:sz w:val="24"/>
          <w:szCs w:val="24"/>
        </w:rPr>
        <w:t>Small Business/Entrepreneur Committee-Small Business Institute-more Quick Books trainings at different levels, more succession planning with potentially more personal individualized training.</w:t>
      </w:r>
    </w:p>
    <w:p w:rsidR="00FC1E2B" w:rsidRPr="00C954A8" w:rsidRDefault="00FC1E2B" w:rsidP="00FC1E2B">
      <w:pPr>
        <w:rPr>
          <w:b/>
          <w:sz w:val="24"/>
          <w:szCs w:val="24"/>
        </w:rPr>
      </w:pPr>
      <w:r w:rsidRPr="00C954A8">
        <w:rPr>
          <w:b/>
          <w:sz w:val="24"/>
          <w:szCs w:val="24"/>
        </w:rPr>
        <w:t>Closed Session</w:t>
      </w:r>
    </w:p>
    <w:p w:rsidR="00FC1E2B" w:rsidRDefault="00FC1E2B" w:rsidP="00FC1E2B">
      <w:pPr>
        <w:jc w:val="both"/>
        <w:rPr>
          <w:sz w:val="24"/>
          <w:szCs w:val="24"/>
        </w:rPr>
      </w:pPr>
      <w:r w:rsidRPr="00C954A8">
        <w:rPr>
          <w:sz w:val="24"/>
          <w:szCs w:val="24"/>
        </w:rPr>
        <w:t>A motion was made to go in</w:t>
      </w:r>
      <w:r>
        <w:rPr>
          <w:sz w:val="24"/>
          <w:szCs w:val="24"/>
        </w:rPr>
        <w:t>to Closed Session by Max Middendorf, second, Jim Brown</w:t>
      </w:r>
      <w:r w:rsidRPr="00C954A8">
        <w:rPr>
          <w:sz w:val="24"/>
          <w:szCs w:val="24"/>
        </w:rPr>
        <w:t>. Motion carried. The Board went into closed session a</w:t>
      </w:r>
      <w:r>
        <w:rPr>
          <w:sz w:val="24"/>
          <w:szCs w:val="24"/>
        </w:rPr>
        <w:t>t 5:52</w:t>
      </w:r>
      <w:r w:rsidRPr="00C954A8">
        <w:rPr>
          <w:sz w:val="24"/>
          <w:szCs w:val="24"/>
        </w:rPr>
        <w:t>pm.</w:t>
      </w:r>
    </w:p>
    <w:p w:rsidR="004F6227" w:rsidRPr="00C954A8" w:rsidRDefault="004F6227" w:rsidP="004F6227">
      <w:pPr>
        <w:rPr>
          <w:b/>
          <w:sz w:val="24"/>
          <w:szCs w:val="24"/>
        </w:rPr>
      </w:pPr>
      <w:r w:rsidRPr="00C954A8">
        <w:rPr>
          <w:b/>
          <w:sz w:val="24"/>
          <w:szCs w:val="24"/>
        </w:rPr>
        <w:t>Old Business</w:t>
      </w:r>
    </w:p>
    <w:p w:rsidR="004F6227" w:rsidRDefault="004F6227" w:rsidP="00FC1E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HWY 54 Meeting-Good legislative </w:t>
      </w:r>
      <w:proofErr w:type="gramStart"/>
      <w:r>
        <w:rPr>
          <w:sz w:val="24"/>
          <w:szCs w:val="24"/>
        </w:rPr>
        <w:t>attendance</w:t>
      </w:r>
      <w:proofErr w:type="gramEnd"/>
      <w:r>
        <w:rPr>
          <w:sz w:val="24"/>
          <w:szCs w:val="24"/>
        </w:rPr>
        <w:t xml:space="preserve">, </w:t>
      </w:r>
      <w:r w:rsidR="00710E19">
        <w:rPr>
          <w:sz w:val="24"/>
          <w:szCs w:val="24"/>
        </w:rPr>
        <w:t xml:space="preserve">PCEDC members in attendance felt that is was important that </w:t>
      </w:r>
      <w:r>
        <w:rPr>
          <w:sz w:val="24"/>
          <w:szCs w:val="24"/>
        </w:rPr>
        <w:t>those from our area who are involved and imp</w:t>
      </w:r>
      <w:r w:rsidR="00710E19">
        <w:rPr>
          <w:sz w:val="24"/>
          <w:szCs w:val="24"/>
        </w:rPr>
        <w:t>acted by the Hwy 5</w:t>
      </w:r>
      <w:r w:rsidR="008376B9">
        <w:rPr>
          <w:sz w:val="24"/>
          <w:szCs w:val="24"/>
        </w:rPr>
        <w:t xml:space="preserve">4 developments form a coalition </w:t>
      </w:r>
      <w:r w:rsidR="00710E19">
        <w:rPr>
          <w:sz w:val="24"/>
          <w:szCs w:val="24"/>
        </w:rPr>
        <w:t xml:space="preserve">to present a cohesive message and voice priorities/concerns from our area. Brenda will communicate with the Pike County Board about the possibility of initiating a Hwy 54 support coalition. </w:t>
      </w:r>
    </w:p>
    <w:p w:rsidR="00C33D9E" w:rsidRPr="00C954A8" w:rsidRDefault="00C33D9E" w:rsidP="00C33D9E">
      <w:pPr>
        <w:rPr>
          <w:b/>
          <w:sz w:val="24"/>
          <w:szCs w:val="24"/>
        </w:rPr>
      </w:pPr>
      <w:r w:rsidRPr="00C954A8">
        <w:rPr>
          <w:b/>
          <w:sz w:val="24"/>
          <w:szCs w:val="24"/>
        </w:rPr>
        <w:t>New Business</w:t>
      </w:r>
    </w:p>
    <w:p w:rsidR="00710E19" w:rsidRDefault="00C33D9E" w:rsidP="00C33D9E">
      <w:pPr>
        <w:jc w:val="both"/>
        <w:rPr>
          <w:sz w:val="24"/>
          <w:szCs w:val="24"/>
        </w:rPr>
      </w:pPr>
      <w:r w:rsidRPr="00C954A8">
        <w:rPr>
          <w:sz w:val="24"/>
          <w:szCs w:val="24"/>
        </w:rPr>
        <w:t>Peace Corp Fellowship Program update</w:t>
      </w:r>
      <w:r>
        <w:rPr>
          <w:sz w:val="24"/>
          <w:szCs w:val="24"/>
        </w:rPr>
        <w:t>-August 1- Intern Interviews.</w:t>
      </w:r>
    </w:p>
    <w:p w:rsidR="00C33D9E" w:rsidRDefault="00C33D9E" w:rsidP="00C33D9E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8376B9">
        <w:rPr>
          <w:sz w:val="24"/>
          <w:szCs w:val="24"/>
        </w:rPr>
        <w:t xml:space="preserve">conomic Development Conference, </w:t>
      </w:r>
      <w:r>
        <w:rPr>
          <w:sz w:val="24"/>
          <w:szCs w:val="24"/>
        </w:rPr>
        <w:t>Springfield,</w:t>
      </w:r>
      <w:r w:rsidR="008376B9">
        <w:rPr>
          <w:sz w:val="24"/>
          <w:szCs w:val="24"/>
        </w:rPr>
        <w:t xml:space="preserve"> Illinois--</w:t>
      </w:r>
      <w:r>
        <w:rPr>
          <w:sz w:val="24"/>
          <w:szCs w:val="24"/>
        </w:rPr>
        <w:t xml:space="preserve">Brenda would like to attend this conference, the Pike County Farm Bureau will pay the conference fee of $160, no hotel stay will be needed. </w:t>
      </w:r>
    </w:p>
    <w:p w:rsidR="00C33D9E" w:rsidRDefault="00C33D9E" w:rsidP="00C33D9E">
      <w:pPr>
        <w:jc w:val="both"/>
        <w:rPr>
          <w:sz w:val="24"/>
          <w:szCs w:val="24"/>
        </w:rPr>
      </w:pPr>
      <w:r>
        <w:rPr>
          <w:sz w:val="24"/>
          <w:szCs w:val="24"/>
        </w:rPr>
        <w:t>Tri-State Business &amp; Industry Innovation Conference-JWCC, Quincy, Illinois-Brenda would like to attend this conference the conference fee is $50.</w:t>
      </w:r>
    </w:p>
    <w:p w:rsidR="00C33D9E" w:rsidRDefault="00C33D9E" w:rsidP="00C33D9E">
      <w:pPr>
        <w:jc w:val="both"/>
        <w:rPr>
          <w:sz w:val="24"/>
          <w:szCs w:val="24"/>
        </w:rPr>
      </w:pPr>
      <w:r>
        <w:rPr>
          <w:sz w:val="24"/>
          <w:szCs w:val="24"/>
        </w:rPr>
        <w:t>Annual Meeting-March 27, 6:00pm, JWCC in Pittsfield, Mark Peterson from Intersect Illinois will be the speaker.</w:t>
      </w:r>
      <w:r w:rsidR="001E33EA">
        <w:rPr>
          <w:sz w:val="24"/>
          <w:szCs w:val="24"/>
        </w:rPr>
        <w:t xml:space="preserve"> Nominating Committee will make recommendations for Directors, Officers.</w:t>
      </w:r>
    </w:p>
    <w:p w:rsidR="001E33EA" w:rsidRDefault="001E33EA" w:rsidP="00C33D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 Rivers Farm Bureau Foundation Golf Tournament-all proceeds support the Ag. </w:t>
      </w:r>
      <w:proofErr w:type="gramStart"/>
      <w:r>
        <w:rPr>
          <w:sz w:val="24"/>
          <w:szCs w:val="24"/>
        </w:rPr>
        <w:t>Literacy program.</w:t>
      </w:r>
      <w:proofErr w:type="gramEnd"/>
      <w:r>
        <w:rPr>
          <w:sz w:val="24"/>
          <w:szCs w:val="24"/>
        </w:rPr>
        <w:t xml:space="preserve"> PCEDC has previously sponsored at the $100 level.</w:t>
      </w:r>
    </w:p>
    <w:p w:rsidR="001E33EA" w:rsidRDefault="001E33EA" w:rsidP="001E33EA">
      <w:pPr>
        <w:rPr>
          <w:b/>
          <w:sz w:val="24"/>
          <w:szCs w:val="24"/>
        </w:rPr>
      </w:pPr>
    </w:p>
    <w:p w:rsidR="001E33EA" w:rsidRDefault="001E33EA" w:rsidP="001E33EA">
      <w:pPr>
        <w:rPr>
          <w:b/>
          <w:sz w:val="24"/>
          <w:szCs w:val="24"/>
        </w:rPr>
      </w:pPr>
    </w:p>
    <w:p w:rsidR="001E33EA" w:rsidRPr="00C954A8" w:rsidRDefault="001E33EA" w:rsidP="001E33EA">
      <w:pPr>
        <w:rPr>
          <w:b/>
          <w:sz w:val="24"/>
          <w:szCs w:val="24"/>
        </w:rPr>
      </w:pPr>
      <w:r w:rsidRPr="00C954A8">
        <w:rPr>
          <w:b/>
          <w:sz w:val="24"/>
          <w:szCs w:val="24"/>
        </w:rPr>
        <w:lastRenderedPageBreak/>
        <w:t>Chairman’s Comments</w:t>
      </w:r>
    </w:p>
    <w:p w:rsidR="001E33EA" w:rsidRDefault="001E33EA" w:rsidP="001E33EA">
      <w:pPr>
        <w:rPr>
          <w:sz w:val="24"/>
          <w:szCs w:val="24"/>
        </w:rPr>
      </w:pPr>
      <w:r w:rsidRPr="00C954A8">
        <w:rPr>
          <w:sz w:val="24"/>
          <w:szCs w:val="24"/>
        </w:rPr>
        <w:t>Chairman Pat Conley had no comments.</w:t>
      </w:r>
    </w:p>
    <w:p w:rsidR="001E33EA" w:rsidRDefault="001E33EA" w:rsidP="001E33EA">
      <w:pPr>
        <w:rPr>
          <w:b/>
          <w:sz w:val="24"/>
          <w:szCs w:val="24"/>
        </w:rPr>
      </w:pPr>
      <w:r w:rsidRPr="00C954A8">
        <w:rPr>
          <w:b/>
          <w:sz w:val="24"/>
          <w:szCs w:val="24"/>
        </w:rPr>
        <w:t>Member Updates &amp; Comments</w:t>
      </w:r>
    </w:p>
    <w:p w:rsidR="00FA6FED" w:rsidRPr="00FA6FED" w:rsidRDefault="00FA6FED" w:rsidP="001E33E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Blake Roderick-Story Corp project on the Flood of ’93, </w:t>
      </w:r>
      <w:r w:rsidR="00611C3A">
        <w:rPr>
          <w:sz w:val="24"/>
          <w:szCs w:val="24"/>
        </w:rPr>
        <w:t>Office space available for rent at the Pike County Farm Bureau building, Centennial of Farm Bureau/4-H/Extension, Pike County/Scott County Farm Bureau merger study, Pike County Solar Issues/Ordinance.</w:t>
      </w:r>
      <w:proofErr w:type="gramEnd"/>
    </w:p>
    <w:p w:rsidR="001E33EA" w:rsidRDefault="001E33EA" w:rsidP="00C33D9E">
      <w:pPr>
        <w:jc w:val="both"/>
        <w:rPr>
          <w:sz w:val="24"/>
          <w:szCs w:val="24"/>
        </w:rPr>
      </w:pPr>
      <w:r>
        <w:rPr>
          <w:sz w:val="24"/>
          <w:szCs w:val="24"/>
        </w:rPr>
        <w:t>Kaye Iftner- Pike County Chamber of Commerce is in the process of setting the date for their Annual Meeting.</w:t>
      </w:r>
    </w:p>
    <w:p w:rsidR="001E33EA" w:rsidRDefault="001E33EA" w:rsidP="00C33D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Jim Sheppard- Pike County </w:t>
      </w:r>
      <w:r w:rsidR="008376B9">
        <w:rPr>
          <w:sz w:val="24"/>
          <w:szCs w:val="24"/>
        </w:rPr>
        <w:t>Board has</w:t>
      </w:r>
      <w:r>
        <w:rPr>
          <w:sz w:val="24"/>
          <w:szCs w:val="24"/>
        </w:rPr>
        <w:t xml:space="preserve"> Solar Ordinance, Hotel/Motel Tax on the agenda for their meeting this evening.</w:t>
      </w:r>
    </w:p>
    <w:p w:rsidR="001E33EA" w:rsidRDefault="001E33EA" w:rsidP="00C33D9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Max Middendorf-thanked Blake Roderick for the improvements to his office space in the Farm Bureau building.</w:t>
      </w:r>
      <w:proofErr w:type="gramEnd"/>
    </w:p>
    <w:p w:rsidR="001E33EA" w:rsidRDefault="001E33EA" w:rsidP="00C33D9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Brend</w:t>
      </w:r>
      <w:r w:rsidR="008376B9">
        <w:rPr>
          <w:sz w:val="24"/>
          <w:szCs w:val="24"/>
        </w:rPr>
        <w:t>a Middendorf-ACCESS Food wrapping</w:t>
      </w:r>
      <w:r>
        <w:rPr>
          <w:sz w:val="24"/>
          <w:szCs w:val="24"/>
        </w:rPr>
        <w:t xml:space="preserve"> up for this year, </w:t>
      </w:r>
      <w:r w:rsidR="00611C3A">
        <w:rPr>
          <w:sz w:val="24"/>
          <w:szCs w:val="24"/>
        </w:rPr>
        <w:t xml:space="preserve">no contribution from the State of Illinois this year, </w:t>
      </w:r>
      <w:r>
        <w:rPr>
          <w:sz w:val="24"/>
          <w:szCs w:val="24"/>
        </w:rPr>
        <w:t>no processor, as of yet, for next year.</w:t>
      </w:r>
      <w:proofErr w:type="gramEnd"/>
    </w:p>
    <w:p w:rsidR="001E33EA" w:rsidRDefault="001E33EA" w:rsidP="001E33EA">
      <w:pPr>
        <w:rPr>
          <w:b/>
          <w:sz w:val="24"/>
          <w:szCs w:val="24"/>
        </w:rPr>
      </w:pPr>
      <w:r w:rsidRPr="00C94E92">
        <w:rPr>
          <w:b/>
          <w:sz w:val="24"/>
          <w:szCs w:val="24"/>
        </w:rPr>
        <w:t>Exit Closed Session</w:t>
      </w:r>
    </w:p>
    <w:p w:rsidR="00654540" w:rsidRDefault="00654540" w:rsidP="00654540">
      <w:pPr>
        <w:rPr>
          <w:sz w:val="24"/>
          <w:szCs w:val="24"/>
        </w:rPr>
      </w:pPr>
      <w:r w:rsidRPr="00C94E92">
        <w:rPr>
          <w:sz w:val="24"/>
          <w:szCs w:val="24"/>
        </w:rPr>
        <w:t xml:space="preserve">A motion was made to come out </w:t>
      </w:r>
      <w:r>
        <w:rPr>
          <w:sz w:val="24"/>
          <w:szCs w:val="24"/>
        </w:rPr>
        <w:t>of Closed Session by Max Middendorf, second, Blake Roderick</w:t>
      </w:r>
      <w:r w:rsidRPr="00C94E92">
        <w:rPr>
          <w:sz w:val="24"/>
          <w:szCs w:val="24"/>
        </w:rPr>
        <w:t>. Motion carried. The Board ca</w:t>
      </w:r>
      <w:r>
        <w:rPr>
          <w:sz w:val="24"/>
          <w:szCs w:val="24"/>
        </w:rPr>
        <w:t>me out of closed session at 6:28</w:t>
      </w:r>
      <w:r w:rsidRPr="00C94E92">
        <w:rPr>
          <w:sz w:val="24"/>
          <w:szCs w:val="24"/>
        </w:rPr>
        <w:t>pm.</w:t>
      </w:r>
    </w:p>
    <w:p w:rsidR="00654540" w:rsidRDefault="00654540" w:rsidP="00654540">
      <w:pPr>
        <w:rPr>
          <w:b/>
          <w:sz w:val="24"/>
          <w:szCs w:val="24"/>
        </w:rPr>
      </w:pPr>
      <w:r w:rsidRPr="00C94E92">
        <w:rPr>
          <w:b/>
          <w:sz w:val="24"/>
          <w:szCs w:val="24"/>
        </w:rPr>
        <w:t>Voting for Closed Session items</w:t>
      </w:r>
    </w:p>
    <w:p w:rsidR="00654540" w:rsidRDefault="00654540" w:rsidP="00654540">
      <w:pPr>
        <w:rPr>
          <w:sz w:val="24"/>
          <w:szCs w:val="24"/>
        </w:rPr>
      </w:pPr>
      <w:r>
        <w:rPr>
          <w:sz w:val="24"/>
          <w:szCs w:val="24"/>
        </w:rPr>
        <w:t xml:space="preserve">A motion was made by Jim Sheppard to accept the offer of the Pike County Farm Bureau to pay the </w:t>
      </w:r>
      <w:r w:rsidR="008376B9">
        <w:rPr>
          <w:sz w:val="24"/>
          <w:szCs w:val="24"/>
        </w:rPr>
        <w:t xml:space="preserve">$160 </w:t>
      </w:r>
      <w:r>
        <w:rPr>
          <w:sz w:val="24"/>
          <w:szCs w:val="24"/>
        </w:rPr>
        <w:t>conference fee and approve Brenda Middendorf to attend the Economic Development Conference in Springfield, Illinois, Blake Roderick, second. Motion carried.</w:t>
      </w:r>
    </w:p>
    <w:p w:rsidR="00654540" w:rsidRDefault="00654540" w:rsidP="00654540">
      <w:pPr>
        <w:rPr>
          <w:sz w:val="24"/>
          <w:szCs w:val="24"/>
        </w:rPr>
      </w:pPr>
      <w:r>
        <w:rPr>
          <w:sz w:val="24"/>
          <w:szCs w:val="24"/>
        </w:rPr>
        <w:t>A motion was made by Blake Roderick for PCEDC to pay the $50 conference fee and approve Brenda Middendorf to attend the Tri-State Business &amp; Industry Innovation Conference at JWCC, Quincy, Illinois, Jim Brown, second. Motion carried.</w:t>
      </w:r>
    </w:p>
    <w:p w:rsidR="00654540" w:rsidRDefault="00654540" w:rsidP="00654540">
      <w:pPr>
        <w:rPr>
          <w:sz w:val="24"/>
          <w:szCs w:val="24"/>
        </w:rPr>
      </w:pPr>
      <w:r>
        <w:rPr>
          <w:sz w:val="24"/>
          <w:szCs w:val="24"/>
        </w:rPr>
        <w:t>A motion was made by Max Middendorf to sponsor a hole for $100 at the Two Rivers Farm Bureau Foundation Golf Outing, Jim Brown, second. Motion carried. (Blake Roderick, abstain)</w:t>
      </w:r>
    </w:p>
    <w:p w:rsidR="00654540" w:rsidRPr="00C94E92" w:rsidRDefault="00654540" w:rsidP="00654540">
      <w:pPr>
        <w:rPr>
          <w:b/>
          <w:sz w:val="24"/>
          <w:szCs w:val="24"/>
        </w:rPr>
      </w:pPr>
      <w:r w:rsidRPr="00C94E92">
        <w:rPr>
          <w:b/>
          <w:sz w:val="24"/>
          <w:szCs w:val="24"/>
        </w:rPr>
        <w:t>Adjournment</w:t>
      </w:r>
    </w:p>
    <w:p w:rsidR="00654540" w:rsidRDefault="00654540" w:rsidP="00654540">
      <w:pPr>
        <w:rPr>
          <w:sz w:val="24"/>
          <w:szCs w:val="24"/>
        </w:rPr>
      </w:pPr>
      <w:r w:rsidRPr="00C94E92">
        <w:rPr>
          <w:sz w:val="24"/>
          <w:szCs w:val="24"/>
        </w:rPr>
        <w:t>With business concluded, a motion wa</w:t>
      </w:r>
      <w:r>
        <w:rPr>
          <w:sz w:val="24"/>
          <w:szCs w:val="24"/>
        </w:rPr>
        <w:t>s made to adjourn by Jim Brown</w:t>
      </w:r>
      <w:r w:rsidRPr="00C94E92">
        <w:rPr>
          <w:sz w:val="24"/>
          <w:szCs w:val="24"/>
        </w:rPr>
        <w:t>, second,</w:t>
      </w:r>
      <w:r>
        <w:rPr>
          <w:sz w:val="24"/>
          <w:szCs w:val="24"/>
        </w:rPr>
        <w:t xml:space="preserve"> Blake Roderick</w:t>
      </w:r>
      <w:r w:rsidRPr="00C94E92">
        <w:rPr>
          <w:sz w:val="24"/>
          <w:szCs w:val="24"/>
        </w:rPr>
        <w:t>. Motion carried. T</w:t>
      </w:r>
      <w:r w:rsidR="008376B9">
        <w:rPr>
          <w:sz w:val="24"/>
          <w:szCs w:val="24"/>
        </w:rPr>
        <w:t>he meeting was adjourned at 6:40</w:t>
      </w:r>
      <w:r w:rsidRPr="00C94E92">
        <w:rPr>
          <w:sz w:val="24"/>
          <w:szCs w:val="24"/>
        </w:rPr>
        <w:t>pm.</w:t>
      </w:r>
    </w:p>
    <w:p w:rsidR="00654540" w:rsidRDefault="00654540" w:rsidP="00654540">
      <w:pPr>
        <w:rPr>
          <w:sz w:val="24"/>
          <w:szCs w:val="24"/>
        </w:rPr>
      </w:pPr>
      <w:r>
        <w:rPr>
          <w:sz w:val="24"/>
          <w:szCs w:val="24"/>
        </w:rPr>
        <w:t>Minutes respectfully submitted by Karrie Spann, Secretary.</w:t>
      </w:r>
    </w:p>
    <w:p w:rsidR="00D73590" w:rsidRPr="001C6BB0" w:rsidRDefault="008376B9">
      <w:pPr>
        <w:rPr>
          <w:sz w:val="24"/>
          <w:szCs w:val="24"/>
        </w:rPr>
      </w:pPr>
      <w:r>
        <w:rPr>
          <w:sz w:val="24"/>
          <w:szCs w:val="24"/>
        </w:rPr>
        <w:t>Next Meeting:</w:t>
      </w:r>
      <w:r w:rsidR="00221B9E">
        <w:rPr>
          <w:sz w:val="24"/>
          <w:szCs w:val="24"/>
        </w:rPr>
        <w:t xml:space="preserve"> Executive Board Meeting-Monday</w:t>
      </w:r>
      <w:r>
        <w:rPr>
          <w:sz w:val="24"/>
          <w:szCs w:val="24"/>
        </w:rPr>
        <w:t xml:space="preserve">, February 26, 2018, Pike County Farm Bureau Building, 5:30pm. </w:t>
      </w:r>
    </w:p>
    <w:sectPr w:rsidR="00D73590" w:rsidRPr="001C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90"/>
    <w:rsid w:val="001C6BB0"/>
    <w:rsid w:val="001E33EA"/>
    <w:rsid w:val="00221B9E"/>
    <w:rsid w:val="00274618"/>
    <w:rsid w:val="004632FD"/>
    <w:rsid w:val="004F6227"/>
    <w:rsid w:val="00611C3A"/>
    <w:rsid w:val="00654540"/>
    <w:rsid w:val="00710E19"/>
    <w:rsid w:val="008376B9"/>
    <w:rsid w:val="00881A8B"/>
    <w:rsid w:val="00B20D25"/>
    <w:rsid w:val="00BB7E56"/>
    <w:rsid w:val="00C33D9E"/>
    <w:rsid w:val="00D73590"/>
    <w:rsid w:val="00D84910"/>
    <w:rsid w:val="00E36AC4"/>
    <w:rsid w:val="00FA6FED"/>
    <w:rsid w:val="00FC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64CD-209E-42EF-BE28-35D0C24E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Illinois Outdoors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Spann</dc:creator>
  <cp:lastModifiedBy>Brenda Middendorf</cp:lastModifiedBy>
  <cp:revision>2</cp:revision>
  <dcterms:created xsi:type="dcterms:W3CDTF">2018-02-20T05:45:00Z</dcterms:created>
  <dcterms:modified xsi:type="dcterms:W3CDTF">2018-02-20T05:45:00Z</dcterms:modified>
</cp:coreProperties>
</file>